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04B45" w14:textId="6B243758" w:rsidR="003848C4" w:rsidRPr="003848C4" w:rsidRDefault="003848C4" w:rsidP="008105AE">
      <w:pPr>
        <w:pStyle w:val="Normal2"/>
        <w:spacing w:after="0" w:line="240" w:lineRule="auto"/>
        <w:jc w:val="center"/>
        <w:rPr>
          <w:rFonts w:ascii="Times New Roman" w:eastAsia="Times New Roman" w:hAnsi="Times New Roman" w:cs="Times New Roman"/>
          <w:b/>
          <w:smallCaps/>
          <w:sz w:val="28"/>
          <w:szCs w:val="24"/>
        </w:rPr>
      </w:pPr>
      <w:r w:rsidRPr="003848C4">
        <w:rPr>
          <w:rFonts w:ascii="Times New Roman" w:hAnsi="Times New Roman" w:cs="Times New Roman"/>
          <w:noProof/>
          <w:sz w:val="24"/>
          <w:szCs w:val="24"/>
        </w:rPr>
        <w:drawing>
          <wp:anchor distT="0" distB="0" distL="114300" distR="114300" simplePos="0" relativeHeight="251659264" behindDoc="1" locked="0" layoutInCell="0" allowOverlap="1" wp14:anchorId="676C2087" wp14:editId="41F3DF96">
            <wp:simplePos x="0" y="0"/>
            <wp:positionH relativeFrom="margin">
              <wp:posOffset>-600075</wp:posOffset>
            </wp:positionH>
            <wp:positionV relativeFrom="margin">
              <wp:posOffset>-800100</wp:posOffset>
            </wp:positionV>
            <wp:extent cx="6645910" cy="1131570"/>
            <wp:effectExtent l="0" t="0" r="2540" b="0"/>
            <wp:wrapNone/>
            <wp:docPr id="233705955" name="Imagem 233705955"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5979499A" w14:textId="77777777" w:rsidR="003848C4" w:rsidRPr="003848C4" w:rsidRDefault="003848C4" w:rsidP="008105AE">
      <w:pPr>
        <w:pStyle w:val="Normal2"/>
        <w:spacing w:after="0" w:line="240" w:lineRule="auto"/>
        <w:jc w:val="center"/>
        <w:rPr>
          <w:rFonts w:ascii="Times New Roman" w:eastAsia="Times New Roman" w:hAnsi="Times New Roman" w:cs="Times New Roman"/>
          <w:b/>
          <w:smallCaps/>
          <w:sz w:val="28"/>
          <w:szCs w:val="24"/>
        </w:rPr>
      </w:pPr>
    </w:p>
    <w:p w14:paraId="12063258" w14:textId="77777777" w:rsidR="003848C4" w:rsidRPr="003848C4" w:rsidRDefault="003848C4" w:rsidP="008105AE">
      <w:pPr>
        <w:pStyle w:val="Normal2"/>
        <w:spacing w:after="0" w:line="240" w:lineRule="auto"/>
        <w:jc w:val="center"/>
        <w:rPr>
          <w:rFonts w:ascii="Times New Roman" w:eastAsia="Times New Roman" w:hAnsi="Times New Roman" w:cs="Times New Roman"/>
          <w:b/>
          <w:smallCaps/>
          <w:sz w:val="28"/>
          <w:szCs w:val="24"/>
        </w:rPr>
      </w:pPr>
    </w:p>
    <w:p w14:paraId="08365526" w14:textId="1D098A2A" w:rsidR="00E51E30" w:rsidRPr="009124F1" w:rsidRDefault="008105AE" w:rsidP="008105AE">
      <w:pPr>
        <w:pStyle w:val="Normal2"/>
        <w:spacing w:after="0" w:line="240" w:lineRule="auto"/>
        <w:jc w:val="center"/>
        <w:rPr>
          <w:rFonts w:ascii="Times New Roman" w:eastAsia="Times New Roman" w:hAnsi="Times New Roman" w:cs="Times New Roman"/>
          <w:b/>
          <w:caps/>
          <w:sz w:val="28"/>
          <w:szCs w:val="28"/>
        </w:rPr>
      </w:pPr>
      <w:r w:rsidRPr="009124F1">
        <w:rPr>
          <w:rFonts w:ascii="Times New Roman" w:eastAsia="Times New Roman" w:hAnsi="Times New Roman" w:cs="Times New Roman"/>
          <w:b/>
          <w:caps/>
          <w:sz w:val="28"/>
          <w:szCs w:val="28"/>
        </w:rPr>
        <w:t>DESCRIÇÃO DOS USOS E PROCE</w:t>
      </w:r>
      <w:r w:rsidR="00FF0CD1" w:rsidRPr="009124F1">
        <w:rPr>
          <w:rFonts w:ascii="Times New Roman" w:eastAsia="Times New Roman" w:hAnsi="Times New Roman" w:cs="Times New Roman"/>
          <w:b/>
          <w:caps/>
          <w:sz w:val="28"/>
          <w:szCs w:val="28"/>
        </w:rPr>
        <w:t>D</w:t>
      </w:r>
      <w:r w:rsidRPr="009124F1">
        <w:rPr>
          <w:rFonts w:ascii="Times New Roman" w:eastAsia="Times New Roman" w:hAnsi="Times New Roman" w:cs="Times New Roman"/>
          <w:b/>
          <w:caps/>
          <w:sz w:val="28"/>
          <w:szCs w:val="28"/>
        </w:rPr>
        <w:t xml:space="preserve">IMENTOS DO CANNABIDIOL, </w:t>
      </w:r>
      <w:r w:rsidR="00D51518" w:rsidRPr="009124F1">
        <w:rPr>
          <w:rFonts w:ascii="Times New Roman" w:eastAsia="Times New Roman" w:hAnsi="Times New Roman" w:cs="Times New Roman"/>
          <w:b/>
          <w:caps/>
          <w:sz w:val="28"/>
          <w:szCs w:val="28"/>
        </w:rPr>
        <w:t xml:space="preserve">E </w:t>
      </w:r>
      <w:r w:rsidRPr="009124F1">
        <w:rPr>
          <w:rFonts w:ascii="Times New Roman" w:eastAsia="Times New Roman" w:hAnsi="Times New Roman" w:cs="Times New Roman"/>
          <w:b/>
          <w:caps/>
          <w:sz w:val="28"/>
          <w:szCs w:val="28"/>
        </w:rPr>
        <w:t>AS DIFICULDADES</w:t>
      </w:r>
      <w:r w:rsidR="00FF0CD1" w:rsidRPr="009124F1">
        <w:rPr>
          <w:rFonts w:ascii="Times New Roman" w:eastAsia="Times New Roman" w:hAnsi="Times New Roman" w:cs="Times New Roman"/>
          <w:b/>
          <w:caps/>
          <w:sz w:val="28"/>
          <w:szCs w:val="28"/>
        </w:rPr>
        <w:t xml:space="preserve"> PARA A IMPORTAÇÃO DO MEDICAMENTO NO BRASIL</w:t>
      </w:r>
      <w:r w:rsidRPr="009124F1">
        <w:rPr>
          <w:rFonts w:ascii="Times New Roman" w:eastAsia="Times New Roman" w:hAnsi="Times New Roman" w:cs="Times New Roman"/>
          <w:b/>
          <w:caps/>
          <w:sz w:val="28"/>
          <w:szCs w:val="28"/>
        </w:rPr>
        <w:t xml:space="preserve">: um estudo sobre a ótica dos habitantes </w:t>
      </w:r>
    </w:p>
    <w:p w14:paraId="5A0BC6A7" w14:textId="77777777" w:rsidR="008105AE" w:rsidRPr="003848C4" w:rsidRDefault="008105AE" w:rsidP="008105AE">
      <w:pPr>
        <w:pStyle w:val="Normal2"/>
        <w:spacing w:after="0" w:line="240" w:lineRule="auto"/>
        <w:jc w:val="center"/>
        <w:rPr>
          <w:rFonts w:ascii="Times New Roman" w:eastAsia="Times New Roman" w:hAnsi="Times New Roman" w:cs="Times New Roman"/>
          <w:sz w:val="24"/>
          <w:szCs w:val="24"/>
        </w:rPr>
      </w:pPr>
    </w:p>
    <w:p w14:paraId="691C7E00" w14:textId="7C492F2C" w:rsidR="00E51E30" w:rsidRPr="003502DB" w:rsidRDefault="00E51E30" w:rsidP="003848C4">
      <w:pPr>
        <w:pStyle w:val="Normal2"/>
        <w:spacing w:before="120" w:after="120" w:line="240" w:lineRule="auto"/>
        <w:jc w:val="right"/>
        <w:rPr>
          <w:rFonts w:ascii="Times New Roman" w:eastAsia="Times New Roman" w:hAnsi="Times New Roman" w:cs="Times New Roman"/>
          <w:b/>
          <w:bCs/>
          <w:sz w:val="24"/>
          <w:szCs w:val="24"/>
        </w:rPr>
      </w:pPr>
      <w:proofErr w:type="spellStart"/>
      <w:r w:rsidRPr="003502DB">
        <w:rPr>
          <w:rFonts w:ascii="Times New Roman" w:eastAsia="Times New Roman" w:hAnsi="Times New Roman" w:cs="Times New Roman"/>
          <w:b/>
          <w:bCs/>
          <w:sz w:val="24"/>
          <w:szCs w:val="24"/>
        </w:rPr>
        <w:t>Izadora</w:t>
      </w:r>
      <w:proofErr w:type="spellEnd"/>
      <w:r w:rsidRPr="003502DB">
        <w:rPr>
          <w:rFonts w:ascii="Times New Roman" w:eastAsia="Times New Roman" w:hAnsi="Times New Roman" w:cs="Times New Roman"/>
          <w:b/>
          <w:bCs/>
          <w:sz w:val="24"/>
          <w:szCs w:val="24"/>
        </w:rPr>
        <w:t xml:space="preserve"> Bononi Lopes</w:t>
      </w:r>
      <w:r w:rsidR="003502DB" w:rsidRPr="003502DB">
        <w:rPr>
          <w:rFonts w:ascii="Times New Roman" w:eastAsia="Times New Roman" w:hAnsi="Times New Roman" w:cs="Times New Roman"/>
          <w:b/>
          <w:bCs/>
          <w:sz w:val="24"/>
          <w:szCs w:val="24"/>
          <w:vertAlign w:val="superscript"/>
        </w:rPr>
        <w:t>1</w:t>
      </w:r>
    </w:p>
    <w:p w14:paraId="672A6659" w14:textId="1EA39CF4" w:rsidR="005440C1" w:rsidRPr="003502DB" w:rsidRDefault="00E51E30" w:rsidP="003848C4">
      <w:pPr>
        <w:pStyle w:val="Normal2"/>
        <w:spacing w:before="120" w:after="120" w:line="240" w:lineRule="auto"/>
        <w:jc w:val="right"/>
        <w:rPr>
          <w:rFonts w:ascii="Times New Roman" w:eastAsia="Times New Roman" w:hAnsi="Times New Roman" w:cs="Times New Roman"/>
          <w:b/>
          <w:bCs/>
          <w:sz w:val="24"/>
          <w:szCs w:val="24"/>
        </w:rPr>
      </w:pPr>
      <w:r w:rsidRPr="003502DB">
        <w:rPr>
          <w:rFonts w:ascii="Times New Roman" w:eastAsia="Times New Roman" w:hAnsi="Times New Roman" w:cs="Times New Roman"/>
          <w:b/>
          <w:bCs/>
          <w:sz w:val="24"/>
          <w:szCs w:val="24"/>
        </w:rPr>
        <w:t xml:space="preserve">Paola </w:t>
      </w:r>
      <w:proofErr w:type="spellStart"/>
      <w:r w:rsidR="008105AE" w:rsidRPr="003502DB">
        <w:rPr>
          <w:rFonts w:ascii="Times New Roman" w:eastAsia="Times New Roman" w:hAnsi="Times New Roman" w:cs="Times New Roman"/>
          <w:b/>
          <w:bCs/>
          <w:sz w:val="24"/>
          <w:szCs w:val="24"/>
        </w:rPr>
        <w:t>Abilo</w:t>
      </w:r>
      <w:proofErr w:type="spellEnd"/>
      <w:r w:rsidRPr="003502DB">
        <w:rPr>
          <w:rFonts w:ascii="Times New Roman" w:eastAsia="Times New Roman" w:hAnsi="Times New Roman" w:cs="Times New Roman"/>
          <w:b/>
          <w:bCs/>
          <w:sz w:val="24"/>
          <w:szCs w:val="24"/>
        </w:rPr>
        <w:t xml:space="preserve"> dos Santos</w:t>
      </w:r>
      <w:r w:rsidR="003502DB" w:rsidRPr="003502DB">
        <w:rPr>
          <w:rFonts w:ascii="Times New Roman" w:eastAsia="Times New Roman" w:hAnsi="Times New Roman" w:cs="Times New Roman"/>
          <w:b/>
          <w:bCs/>
          <w:sz w:val="24"/>
          <w:szCs w:val="24"/>
          <w:vertAlign w:val="superscript"/>
        </w:rPr>
        <w:t>1</w:t>
      </w:r>
    </w:p>
    <w:p w14:paraId="6390DE96" w14:textId="0A48AE36" w:rsidR="008105AE" w:rsidRPr="003502DB" w:rsidRDefault="008105AE" w:rsidP="003848C4">
      <w:pPr>
        <w:pStyle w:val="Normal2"/>
        <w:spacing w:before="120" w:after="120" w:line="240" w:lineRule="auto"/>
        <w:jc w:val="right"/>
        <w:rPr>
          <w:rFonts w:ascii="Times New Roman" w:eastAsia="Times New Roman" w:hAnsi="Times New Roman" w:cs="Times New Roman"/>
          <w:b/>
          <w:bCs/>
          <w:sz w:val="24"/>
          <w:szCs w:val="24"/>
        </w:rPr>
      </w:pPr>
      <w:r w:rsidRPr="003502DB">
        <w:rPr>
          <w:rFonts w:ascii="Times New Roman" w:eastAsia="Times New Roman" w:hAnsi="Times New Roman" w:cs="Times New Roman"/>
          <w:b/>
          <w:bCs/>
          <w:sz w:val="24"/>
          <w:szCs w:val="24"/>
        </w:rPr>
        <w:t>Marcos Fernandez Nardi</w:t>
      </w:r>
      <w:r w:rsidR="003502DB" w:rsidRPr="003502DB">
        <w:rPr>
          <w:rFonts w:ascii="Times New Roman" w:eastAsia="Times New Roman" w:hAnsi="Times New Roman" w:cs="Times New Roman"/>
          <w:b/>
          <w:bCs/>
          <w:sz w:val="24"/>
          <w:szCs w:val="24"/>
          <w:vertAlign w:val="superscript"/>
        </w:rPr>
        <w:t>2</w:t>
      </w:r>
    </w:p>
    <w:p w14:paraId="6A05A809" w14:textId="77777777" w:rsidR="005440C1" w:rsidRPr="003848C4" w:rsidRDefault="005440C1" w:rsidP="00E51E30">
      <w:pPr>
        <w:pStyle w:val="Normal2"/>
        <w:spacing w:before="120" w:after="120" w:line="240" w:lineRule="auto"/>
        <w:ind w:firstLine="709"/>
        <w:jc w:val="center"/>
        <w:rPr>
          <w:rFonts w:ascii="Times New Roman" w:eastAsia="Times New Roman" w:hAnsi="Times New Roman" w:cs="Times New Roman"/>
          <w:sz w:val="24"/>
          <w:szCs w:val="24"/>
        </w:rPr>
      </w:pPr>
    </w:p>
    <w:p w14:paraId="343337A4" w14:textId="77777777" w:rsidR="005440C1" w:rsidRPr="003848C4" w:rsidRDefault="005440C1" w:rsidP="00A220FE">
      <w:pPr>
        <w:pStyle w:val="Ttulo1"/>
        <w:spacing w:before="0" w:line="240" w:lineRule="auto"/>
        <w:rPr>
          <w:rFonts w:ascii="Times New Roman" w:eastAsia="Times New Roman" w:hAnsi="Times New Roman" w:cs="Times New Roman"/>
          <w:color w:val="auto"/>
        </w:rPr>
      </w:pPr>
      <w:r w:rsidRPr="003848C4">
        <w:rPr>
          <w:rFonts w:ascii="Times New Roman" w:eastAsia="Times New Roman" w:hAnsi="Times New Roman" w:cs="Times New Roman"/>
          <w:color w:val="auto"/>
        </w:rPr>
        <w:t>RESUMO</w:t>
      </w:r>
    </w:p>
    <w:p w14:paraId="3479E33B" w14:textId="77777777" w:rsidR="003848C4" w:rsidRPr="003848C4" w:rsidRDefault="003848C4" w:rsidP="003848C4"/>
    <w:p w14:paraId="495E84B6" w14:textId="77777777" w:rsidR="005440C1" w:rsidRPr="003848C4" w:rsidRDefault="005440C1" w:rsidP="00A220FE">
      <w:pPr>
        <w:pStyle w:val="Normal2"/>
        <w:spacing w:after="0" w:line="240" w:lineRule="auto"/>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 xml:space="preserve">O presente trabalho apresenta os principais </w:t>
      </w:r>
      <w:r w:rsidR="006A3D41" w:rsidRPr="003848C4">
        <w:rPr>
          <w:rFonts w:ascii="Times New Roman" w:eastAsia="Times New Roman" w:hAnsi="Times New Roman" w:cs="Times New Roman"/>
          <w:sz w:val="24"/>
          <w:szCs w:val="24"/>
        </w:rPr>
        <w:t xml:space="preserve">pontos sobre </w:t>
      </w:r>
      <w:r w:rsidR="00E43C64" w:rsidRPr="003848C4">
        <w:rPr>
          <w:rFonts w:ascii="Times New Roman" w:eastAsia="Times New Roman" w:hAnsi="Times New Roman" w:cs="Times New Roman"/>
          <w:sz w:val="24"/>
          <w:szCs w:val="24"/>
        </w:rPr>
        <w:t>a importação do C</w:t>
      </w:r>
      <w:r w:rsidR="007A3108" w:rsidRPr="003848C4">
        <w:rPr>
          <w:rFonts w:ascii="Times New Roman" w:eastAsia="Times New Roman" w:hAnsi="Times New Roman" w:cs="Times New Roman"/>
          <w:sz w:val="24"/>
          <w:szCs w:val="24"/>
        </w:rPr>
        <w:t>anabidiol para o Brasil, para o uso terapêutico de doenças variadas e quais os problemas que as pessoas que precisam desse medicamento enfrentam na hora de importar o produto</w:t>
      </w:r>
      <w:r w:rsidR="00C926B4" w:rsidRPr="003848C4">
        <w:rPr>
          <w:rFonts w:ascii="Times New Roman" w:eastAsia="Times New Roman" w:hAnsi="Times New Roman" w:cs="Times New Roman"/>
          <w:sz w:val="24"/>
          <w:szCs w:val="24"/>
        </w:rPr>
        <w:t xml:space="preserve">. Atualmente o canabidiol tem se demonstrado como uma alternativa extremamente eficaz em diversas profilaxias para várias moléstias </w:t>
      </w:r>
      <w:r w:rsidR="00170F74" w:rsidRPr="003848C4">
        <w:rPr>
          <w:rFonts w:ascii="Times New Roman" w:eastAsia="Times New Roman" w:hAnsi="Times New Roman" w:cs="Times New Roman"/>
          <w:sz w:val="24"/>
          <w:szCs w:val="24"/>
        </w:rPr>
        <w:t xml:space="preserve">de maneira a auxiliar em seu tratamento ou reduzir seus sintomas. </w:t>
      </w:r>
      <w:r w:rsidR="00C926B4" w:rsidRPr="003848C4">
        <w:rPr>
          <w:rFonts w:ascii="Times New Roman" w:eastAsia="Times New Roman" w:hAnsi="Times New Roman" w:cs="Times New Roman"/>
          <w:sz w:val="24"/>
          <w:szCs w:val="24"/>
        </w:rPr>
        <w:t>O</w:t>
      </w:r>
      <w:r w:rsidR="00C55D0D" w:rsidRPr="003848C4">
        <w:rPr>
          <w:rFonts w:ascii="Times New Roman" w:eastAsia="Times New Roman" w:hAnsi="Times New Roman" w:cs="Times New Roman"/>
          <w:sz w:val="24"/>
          <w:szCs w:val="24"/>
        </w:rPr>
        <w:t xml:space="preserve"> </w:t>
      </w:r>
      <w:r w:rsidR="0085345C" w:rsidRPr="003848C4">
        <w:rPr>
          <w:rFonts w:ascii="Times New Roman" w:eastAsia="Times New Roman" w:hAnsi="Times New Roman" w:cs="Times New Roman"/>
          <w:sz w:val="24"/>
          <w:szCs w:val="24"/>
        </w:rPr>
        <w:t xml:space="preserve">objetivo principal é verificar se a hipótese de que existe realmente uma dificuldade em efetuar a importação do insumo como medicamento em diversas terapias alternativas a diversas enfermidades. Para a execução desse foi efetuado um levantamento bibliográfico em diversas fontes </w:t>
      </w:r>
      <w:r w:rsidR="00170F74" w:rsidRPr="003848C4">
        <w:rPr>
          <w:rFonts w:ascii="Times New Roman" w:eastAsia="Times New Roman" w:hAnsi="Times New Roman" w:cs="Times New Roman"/>
          <w:sz w:val="24"/>
          <w:szCs w:val="24"/>
        </w:rPr>
        <w:t>cientificamente comprovada, e tem por base única e exclusivamente a resposta do problema da pesquisa.</w:t>
      </w:r>
    </w:p>
    <w:p w14:paraId="41C8F396" w14:textId="77777777" w:rsidR="005440C1" w:rsidRPr="003848C4" w:rsidRDefault="005440C1" w:rsidP="00A406DD">
      <w:pPr>
        <w:pStyle w:val="Normal2"/>
        <w:spacing w:after="0" w:line="240" w:lineRule="auto"/>
        <w:ind w:firstLine="709"/>
        <w:rPr>
          <w:rFonts w:ascii="Times New Roman" w:eastAsia="Times New Roman" w:hAnsi="Times New Roman" w:cs="Times New Roman"/>
          <w:b/>
          <w:sz w:val="24"/>
          <w:szCs w:val="24"/>
        </w:rPr>
      </w:pPr>
      <w:r w:rsidRPr="003848C4">
        <w:rPr>
          <w:rFonts w:ascii="Times New Roman" w:eastAsia="Times New Roman" w:hAnsi="Times New Roman" w:cs="Times New Roman"/>
          <w:b/>
          <w:sz w:val="24"/>
          <w:szCs w:val="24"/>
        </w:rPr>
        <w:tab/>
      </w:r>
    </w:p>
    <w:p w14:paraId="6EBD44B8" w14:textId="6E22CEF6" w:rsidR="005440C1" w:rsidRPr="003848C4" w:rsidRDefault="003848C4" w:rsidP="00A220FE">
      <w:pPr>
        <w:pStyle w:val="Normal2"/>
        <w:spacing w:after="0" w:line="240" w:lineRule="auto"/>
        <w:rPr>
          <w:rFonts w:ascii="Times New Roman" w:eastAsia="Times New Roman" w:hAnsi="Times New Roman" w:cs="Times New Roman"/>
          <w:sz w:val="24"/>
          <w:szCs w:val="24"/>
        </w:rPr>
      </w:pPr>
      <w:r w:rsidRPr="0065723E">
        <w:rPr>
          <w:rFonts w:ascii="Times New Roman" w:eastAsia="Arial" w:hAnsi="Times New Roman" w:cs="Times New Roman"/>
          <w:b/>
          <w:color w:val="000000"/>
          <w:sz w:val="24"/>
          <w:szCs w:val="24"/>
        </w:rPr>
        <w:t>Palavra-chave</w:t>
      </w:r>
      <w:r>
        <w:rPr>
          <w:rFonts w:ascii="Times New Roman" w:eastAsia="Times New Roman" w:hAnsi="Times New Roman" w:cs="Times New Roman"/>
          <w:b/>
          <w:sz w:val="24"/>
          <w:szCs w:val="24"/>
        </w:rPr>
        <w:t>:</w:t>
      </w:r>
      <w:r w:rsidR="005440C1" w:rsidRPr="003848C4">
        <w:rPr>
          <w:rFonts w:ascii="Times New Roman" w:eastAsia="Times New Roman" w:hAnsi="Times New Roman" w:cs="Times New Roman"/>
          <w:b/>
          <w:sz w:val="24"/>
          <w:szCs w:val="24"/>
        </w:rPr>
        <w:t xml:space="preserve"> </w:t>
      </w:r>
      <w:r w:rsidR="007A3108" w:rsidRPr="003848C4">
        <w:rPr>
          <w:rFonts w:ascii="Times New Roman" w:eastAsia="Times New Roman" w:hAnsi="Times New Roman" w:cs="Times New Roman"/>
          <w:sz w:val="24"/>
          <w:szCs w:val="24"/>
        </w:rPr>
        <w:t>Canabidiol. Importação. Uso Terapêutico.</w:t>
      </w:r>
    </w:p>
    <w:p w14:paraId="72A3D3EC" w14:textId="77777777" w:rsidR="005440C1" w:rsidRPr="003848C4" w:rsidRDefault="005440C1" w:rsidP="00A406DD">
      <w:pPr>
        <w:pStyle w:val="Normal2"/>
        <w:spacing w:after="0" w:line="240" w:lineRule="auto"/>
        <w:ind w:firstLine="709"/>
        <w:rPr>
          <w:rFonts w:ascii="Times New Roman" w:eastAsia="Times New Roman" w:hAnsi="Times New Roman" w:cs="Times New Roman"/>
          <w:sz w:val="24"/>
          <w:szCs w:val="24"/>
        </w:rPr>
      </w:pPr>
    </w:p>
    <w:p w14:paraId="0D0B940D" w14:textId="77777777" w:rsidR="005440C1" w:rsidRDefault="005440C1" w:rsidP="00A406DD">
      <w:pPr>
        <w:pStyle w:val="Normal2"/>
        <w:spacing w:after="0" w:line="240" w:lineRule="auto"/>
        <w:ind w:firstLine="709"/>
        <w:jc w:val="center"/>
        <w:rPr>
          <w:rFonts w:ascii="Times New Roman" w:eastAsia="Times New Roman" w:hAnsi="Times New Roman" w:cs="Times New Roman"/>
          <w:b/>
          <w:sz w:val="24"/>
          <w:szCs w:val="24"/>
        </w:rPr>
      </w:pPr>
    </w:p>
    <w:p w14:paraId="3F1A0B86"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53A3D400"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22AC0D59"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4563B151"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4B64331E"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3D3217D0"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33B6DAA0"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2C343FC0"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6FA3E9AE"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44AFA516"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0A16C881"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2D6380AD"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4D8955ED"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59C087E0"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34BCE13D"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6D4A9623"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6F49E103"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39791B94"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54C51CB5" w14:textId="77777777"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6058C687" w14:textId="50E006E4"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r w:rsidRPr="003848C4">
        <w:rPr>
          <w:rFonts w:ascii="Times New Roman" w:hAnsi="Times New Roman" w:cs="Times New Roman"/>
          <w:noProof/>
          <w:sz w:val="24"/>
          <w:szCs w:val="24"/>
        </w:rPr>
        <w:lastRenderedPageBreak/>
        <w:drawing>
          <wp:anchor distT="0" distB="0" distL="114300" distR="114300" simplePos="0" relativeHeight="251661312" behindDoc="1" locked="0" layoutInCell="0" allowOverlap="1" wp14:anchorId="294FC5C6" wp14:editId="25F443AE">
            <wp:simplePos x="0" y="0"/>
            <wp:positionH relativeFrom="margin">
              <wp:posOffset>-523875</wp:posOffset>
            </wp:positionH>
            <wp:positionV relativeFrom="margin">
              <wp:posOffset>-873125</wp:posOffset>
            </wp:positionV>
            <wp:extent cx="6645910" cy="1131570"/>
            <wp:effectExtent l="0" t="0" r="2540" b="0"/>
            <wp:wrapNone/>
            <wp:docPr id="351859421" name="Imagem 351859421"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4A2BDCD7" w14:textId="0408638F" w:rsid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6E5C2E4A" w14:textId="77777777" w:rsidR="003848C4" w:rsidRPr="003848C4" w:rsidRDefault="003848C4" w:rsidP="00A406DD">
      <w:pPr>
        <w:pStyle w:val="Normal2"/>
        <w:spacing w:after="0" w:line="240" w:lineRule="auto"/>
        <w:ind w:firstLine="709"/>
        <w:jc w:val="center"/>
        <w:rPr>
          <w:rFonts w:ascii="Times New Roman" w:eastAsia="Times New Roman" w:hAnsi="Times New Roman" w:cs="Times New Roman"/>
          <w:b/>
          <w:sz w:val="24"/>
          <w:szCs w:val="24"/>
        </w:rPr>
      </w:pPr>
    </w:p>
    <w:p w14:paraId="176AAF86" w14:textId="3120A94C" w:rsidR="00D950C3" w:rsidRPr="00D950C3" w:rsidRDefault="00D950C3" w:rsidP="00A220FE">
      <w:pPr>
        <w:pStyle w:val="Ttulo1"/>
        <w:spacing w:before="0" w:line="240" w:lineRule="auto"/>
        <w:rPr>
          <w:rFonts w:ascii="Times New Roman" w:eastAsia="Times New Roman" w:hAnsi="Times New Roman" w:cs="Times New Roman"/>
          <w:color w:val="auto"/>
          <w:lang w:val="en-US"/>
        </w:rPr>
      </w:pPr>
      <w:r w:rsidRPr="00D950C3">
        <w:rPr>
          <w:rFonts w:ascii="Times New Roman" w:eastAsia="Times New Roman" w:hAnsi="Times New Roman" w:cs="Times New Roman"/>
          <w:color w:val="auto"/>
          <w:lang w:val="en-US"/>
        </w:rPr>
        <w:t>DESCRIPTION OF THE USES AND PROCEDURES OF CANNABIDIOL, AND THE DIFFICULTIES IN IMPORTING THE MEDICINE IN BRAZIL: A STUDY FROM THE VIEWPOINT OF THE INHABITANTS</w:t>
      </w:r>
    </w:p>
    <w:p w14:paraId="0C9EA851" w14:textId="77777777" w:rsidR="00D950C3" w:rsidRPr="00D950C3" w:rsidRDefault="00D950C3" w:rsidP="00A220FE">
      <w:pPr>
        <w:pStyle w:val="Ttulo1"/>
        <w:spacing w:before="0" w:line="240" w:lineRule="auto"/>
        <w:rPr>
          <w:rFonts w:ascii="Times New Roman" w:eastAsia="Times New Roman" w:hAnsi="Times New Roman" w:cs="Times New Roman"/>
          <w:color w:val="auto"/>
          <w:lang w:val="en-US"/>
        </w:rPr>
      </w:pPr>
    </w:p>
    <w:p w14:paraId="05709725" w14:textId="77777777" w:rsidR="00D950C3" w:rsidRPr="00D950C3" w:rsidRDefault="00D950C3" w:rsidP="00A220FE">
      <w:pPr>
        <w:pStyle w:val="Ttulo1"/>
        <w:spacing w:before="0" w:line="240" w:lineRule="auto"/>
        <w:rPr>
          <w:rFonts w:ascii="Times New Roman" w:eastAsia="Times New Roman" w:hAnsi="Times New Roman" w:cs="Times New Roman"/>
          <w:color w:val="auto"/>
          <w:lang w:val="en-US"/>
        </w:rPr>
      </w:pPr>
    </w:p>
    <w:p w14:paraId="056CBDF8" w14:textId="3DABDE01" w:rsidR="005440C1" w:rsidRPr="003848C4" w:rsidRDefault="005440C1" w:rsidP="00A220FE">
      <w:pPr>
        <w:pStyle w:val="Ttulo1"/>
        <w:spacing w:before="0" w:line="240" w:lineRule="auto"/>
        <w:rPr>
          <w:rFonts w:ascii="Times New Roman" w:eastAsia="Times New Roman" w:hAnsi="Times New Roman" w:cs="Times New Roman"/>
          <w:color w:val="auto"/>
        </w:rPr>
      </w:pPr>
      <w:r w:rsidRPr="003848C4">
        <w:rPr>
          <w:rFonts w:ascii="Times New Roman" w:eastAsia="Times New Roman" w:hAnsi="Times New Roman" w:cs="Times New Roman"/>
          <w:color w:val="auto"/>
        </w:rPr>
        <w:t>ABSTRACT</w:t>
      </w:r>
    </w:p>
    <w:p w14:paraId="0E27B00A" w14:textId="77777777" w:rsidR="005440C1" w:rsidRPr="003848C4" w:rsidRDefault="005440C1" w:rsidP="00A406DD">
      <w:pPr>
        <w:pStyle w:val="Normal2"/>
        <w:spacing w:after="0" w:line="240" w:lineRule="auto"/>
        <w:ind w:firstLine="709"/>
        <w:jc w:val="center"/>
        <w:rPr>
          <w:rFonts w:ascii="Times New Roman" w:eastAsia="Times New Roman" w:hAnsi="Times New Roman" w:cs="Times New Roman"/>
          <w:b/>
          <w:sz w:val="24"/>
          <w:szCs w:val="24"/>
          <w:lang w:val="en-US"/>
        </w:rPr>
      </w:pPr>
    </w:p>
    <w:p w14:paraId="60FACD0F" w14:textId="77777777" w:rsidR="005440C1" w:rsidRPr="003848C4" w:rsidRDefault="00170F74" w:rsidP="00A220FE">
      <w:pPr>
        <w:pStyle w:val="Normal2"/>
        <w:spacing w:after="0" w:line="240" w:lineRule="auto"/>
        <w:rPr>
          <w:rFonts w:ascii="Times New Roman" w:eastAsia="Times New Roman" w:hAnsi="Times New Roman" w:cs="Times New Roman"/>
          <w:sz w:val="24"/>
          <w:szCs w:val="24"/>
          <w:lang w:val="en-US"/>
        </w:rPr>
      </w:pPr>
      <w:r w:rsidRPr="003848C4">
        <w:rPr>
          <w:rFonts w:ascii="Times New Roman" w:eastAsia="Times New Roman" w:hAnsi="Times New Roman" w:cs="Times New Roman"/>
          <w:sz w:val="24"/>
          <w:szCs w:val="24"/>
          <w:lang w:val="en-US"/>
        </w:rPr>
        <w:t>The present work presents the main points about the importation of Cannabidiol to Brazil, for the therapeutic use of various diseases and what problems people who need this medicine face when importing the product. Currently, cannabidiol has been shown to be an extremely effective alternative in various prophylaxis for various diseases in order to help in their treatment or reduce their symptoms. The main objective is to verify the hypothesis that there really is a difficulty in importing the input as a medicine in several alternative therapies for several diseases. For the execution of this, a bibliographic survey was carried out in several scientifically proven sources, and is based solely and exclusively on the answer to the research problem.</w:t>
      </w:r>
    </w:p>
    <w:p w14:paraId="60061E4C" w14:textId="77777777" w:rsidR="00170F74" w:rsidRPr="003848C4" w:rsidRDefault="00170F74" w:rsidP="00A406DD">
      <w:pPr>
        <w:pStyle w:val="Normal2"/>
        <w:spacing w:after="0" w:line="240" w:lineRule="auto"/>
        <w:ind w:firstLine="709"/>
        <w:rPr>
          <w:rFonts w:ascii="Times New Roman" w:eastAsia="Times New Roman" w:hAnsi="Times New Roman" w:cs="Times New Roman"/>
          <w:sz w:val="24"/>
          <w:szCs w:val="24"/>
          <w:lang w:val="en-US"/>
        </w:rPr>
      </w:pPr>
    </w:p>
    <w:p w14:paraId="052B4DEE" w14:textId="4B94102D" w:rsidR="005440C1" w:rsidRPr="003848C4" w:rsidRDefault="003848C4" w:rsidP="00A220FE">
      <w:pPr>
        <w:pStyle w:val="Normal2"/>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Keywords</w:t>
      </w:r>
      <w:r w:rsidR="005440C1" w:rsidRPr="003848C4">
        <w:rPr>
          <w:rFonts w:ascii="Times New Roman" w:eastAsia="Times New Roman" w:hAnsi="Times New Roman" w:cs="Times New Roman"/>
          <w:b/>
          <w:sz w:val="24"/>
          <w:szCs w:val="24"/>
          <w:lang w:val="en-US"/>
        </w:rPr>
        <w:t xml:space="preserve">: </w:t>
      </w:r>
      <w:r w:rsidR="007A3108" w:rsidRPr="003848C4">
        <w:rPr>
          <w:rFonts w:ascii="Times New Roman" w:eastAsia="Times New Roman" w:hAnsi="Times New Roman" w:cs="Times New Roman"/>
          <w:sz w:val="24"/>
          <w:szCs w:val="24"/>
          <w:lang w:val="en-US"/>
        </w:rPr>
        <w:t>Cannabidiol. Importation. Therapeutic Use.</w:t>
      </w:r>
    </w:p>
    <w:p w14:paraId="44EAFD9C" w14:textId="77777777" w:rsidR="005440C1" w:rsidRPr="003848C4" w:rsidRDefault="005440C1" w:rsidP="00A406DD">
      <w:pPr>
        <w:pStyle w:val="Normal2"/>
        <w:spacing w:after="0" w:line="240" w:lineRule="auto"/>
        <w:ind w:firstLine="709"/>
        <w:rPr>
          <w:rFonts w:ascii="Times New Roman" w:eastAsia="Times New Roman" w:hAnsi="Times New Roman" w:cs="Times New Roman"/>
          <w:b/>
          <w:sz w:val="24"/>
          <w:szCs w:val="24"/>
          <w:lang w:val="en-US"/>
        </w:rPr>
      </w:pPr>
    </w:p>
    <w:p w14:paraId="4B94D5A5" w14:textId="77777777" w:rsidR="005440C1" w:rsidRPr="003848C4" w:rsidRDefault="005440C1" w:rsidP="00A406DD">
      <w:pPr>
        <w:pStyle w:val="Normal2"/>
        <w:spacing w:after="0" w:line="240" w:lineRule="auto"/>
        <w:ind w:firstLine="709"/>
        <w:rPr>
          <w:rFonts w:ascii="Times New Roman" w:eastAsia="Times New Roman" w:hAnsi="Times New Roman" w:cs="Times New Roman"/>
          <w:b/>
          <w:i/>
          <w:sz w:val="24"/>
          <w:szCs w:val="24"/>
          <w:lang w:val="en-US"/>
        </w:rPr>
      </w:pPr>
    </w:p>
    <w:p w14:paraId="3DEEC669" w14:textId="77777777" w:rsidR="005440C1" w:rsidRPr="003848C4" w:rsidRDefault="005440C1" w:rsidP="00A406DD">
      <w:pPr>
        <w:spacing w:after="0" w:line="240" w:lineRule="auto"/>
        <w:ind w:firstLine="709"/>
        <w:jc w:val="left"/>
        <w:rPr>
          <w:rFonts w:ascii="Times New Roman" w:eastAsia="Times New Roman" w:hAnsi="Times New Roman" w:cs="Times New Roman"/>
          <w:sz w:val="24"/>
          <w:szCs w:val="24"/>
          <w:lang w:val="en-US"/>
        </w:rPr>
      </w:pPr>
    </w:p>
    <w:p w14:paraId="3656B9AB" w14:textId="77777777" w:rsidR="00170F74" w:rsidRPr="003848C4" w:rsidRDefault="00170F74" w:rsidP="00170F74">
      <w:pPr>
        <w:pStyle w:val="Ttulo1"/>
        <w:spacing w:before="0" w:line="240" w:lineRule="auto"/>
        <w:rPr>
          <w:rFonts w:ascii="Times New Roman" w:eastAsia="Times New Roman" w:hAnsi="Times New Roman" w:cs="Times New Roman"/>
          <w:color w:val="auto"/>
          <w:sz w:val="24"/>
          <w:szCs w:val="24"/>
          <w:lang w:val="en-US"/>
        </w:rPr>
      </w:pPr>
    </w:p>
    <w:p w14:paraId="45FB0818" w14:textId="77777777" w:rsidR="00170F74" w:rsidRPr="003848C4" w:rsidRDefault="00170F74" w:rsidP="00170F74">
      <w:pPr>
        <w:pStyle w:val="Ttulo1"/>
        <w:spacing w:before="0" w:line="240" w:lineRule="auto"/>
        <w:rPr>
          <w:rFonts w:ascii="Times New Roman" w:eastAsia="Times New Roman" w:hAnsi="Times New Roman" w:cs="Times New Roman"/>
          <w:color w:val="auto"/>
          <w:sz w:val="24"/>
          <w:szCs w:val="24"/>
          <w:lang w:val="en-US"/>
        </w:rPr>
      </w:pPr>
    </w:p>
    <w:p w14:paraId="049F31CB" w14:textId="77777777" w:rsidR="00170F74" w:rsidRPr="003848C4" w:rsidRDefault="00170F74" w:rsidP="00170F74">
      <w:pPr>
        <w:rPr>
          <w:rFonts w:ascii="Times New Roman" w:hAnsi="Times New Roman" w:cs="Times New Roman"/>
          <w:lang w:val="en-US"/>
        </w:rPr>
      </w:pPr>
    </w:p>
    <w:p w14:paraId="53128261" w14:textId="77777777" w:rsidR="00170F74" w:rsidRPr="003848C4" w:rsidRDefault="00170F74" w:rsidP="00170F74">
      <w:pPr>
        <w:rPr>
          <w:rFonts w:ascii="Times New Roman" w:hAnsi="Times New Roman" w:cs="Times New Roman"/>
          <w:lang w:val="en-US"/>
        </w:rPr>
      </w:pPr>
    </w:p>
    <w:p w14:paraId="62486C05" w14:textId="77777777" w:rsidR="00170F74" w:rsidRDefault="00170F74" w:rsidP="00170F74">
      <w:pPr>
        <w:rPr>
          <w:rFonts w:ascii="Times New Roman" w:hAnsi="Times New Roman" w:cs="Times New Roman"/>
          <w:lang w:val="en-US"/>
        </w:rPr>
      </w:pPr>
    </w:p>
    <w:p w14:paraId="71E99E90" w14:textId="77777777" w:rsidR="003848C4" w:rsidRDefault="003848C4" w:rsidP="00170F74">
      <w:pPr>
        <w:rPr>
          <w:rFonts w:ascii="Times New Roman" w:hAnsi="Times New Roman" w:cs="Times New Roman"/>
          <w:lang w:val="en-US"/>
        </w:rPr>
      </w:pPr>
    </w:p>
    <w:p w14:paraId="6240285B" w14:textId="77777777" w:rsidR="003848C4" w:rsidRDefault="003848C4" w:rsidP="00170F74">
      <w:pPr>
        <w:rPr>
          <w:rFonts w:ascii="Times New Roman" w:hAnsi="Times New Roman" w:cs="Times New Roman"/>
          <w:lang w:val="en-US"/>
        </w:rPr>
      </w:pPr>
    </w:p>
    <w:p w14:paraId="3CA4D726" w14:textId="77777777" w:rsidR="003848C4" w:rsidRDefault="003848C4" w:rsidP="00170F74">
      <w:pPr>
        <w:rPr>
          <w:rFonts w:ascii="Times New Roman" w:hAnsi="Times New Roman" w:cs="Times New Roman"/>
          <w:lang w:val="en-US"/>
        </w:rPr>
      </w:pPr>
    </w:p>
    <w:p w14:paraId="6A52BD9F" w14:textId="77777777" w:rsidR="003848C4" w:rsidRDefault="003848C4" w:rsidP="00170F74">
      <w:pPr>
        <w:rPr>
          <w:rFonts w:ascii="Times New Roman" w:hAnsi="Times New Roman" w:cs="Times New Roman"/>
          <w:lang w:val="en-US"/>
        </w:rPr>
      </w:pPr>
    </w:p>
    <w:p w14:paraId="7E78AE89" w14:textId="77777777" w:rsidR="003848C4" w:rsidRDefault="003848C4" w:rsidP="00170F74">
      <w:pPr>
        <w:rPr>
          <w:rFonts w:ascii="Times New Roman" w:hAnsi="Times New Roman" w:cs="Times New Roman"/>
          <w:lang w:val="en-US"/>
        </w:rPr>
      </w:pPr>
    </w:p>
    <w:p w14:paraId="24A164BD" w14:textId="77777777" w:rsidR="003848C4" w:rsidRDefault="003848C4" w:rsidP="00170F74">
      <w:pPr>
        <w:rPr>
          <w:rFonts w:ascii="Times New Roman" w:hAnsi="Times New Roman" w:cs="Times New Roman"/>
          <w:lang w:val="en-US"/>
        </w:rPr>
      </w:pPr>
    </w:p>
    <w:p w14:paraId="18F51986" w14:textId="77777777" w:rsidR="003848C4" w:rsidRDefault="003848C4" w:rsidP="00170F74">
      <w:pPr>
        <w:rPr>
          <w:rFonts w:ascii="Times New Roman" w:hAnsi="Times New Roman" w:cs="Times New Roman"/>
          <w:lang w:val="en-US"/>
        </w:rPr>
      </w:pPr>
    </w:p>
    <w:p w14:paraId="06D0565D" w14:textId="77777777" w:rsidR="003848C4" w:rsidRDefault="003848C4" w:rsidP="00170F74">
      <w:pPr>
        <w:rPr>
          <w:rFonts w:ascii="Times New Roman" w:hAnsi="Times New Roman" w:cs="Times New Roman"/>
          <w:lang w:val="en-US"/>
        </w:rPr>
      </w:pPr>
    </w:p>
    <w:p w14:paraId="38DFB1D8" w14:textId="77777777" w:rsidR="003848C4" w:rsidRDefault="003848C4" w:rsidP="00170F74">
      <w:pPr>
        <w:rPr>
          <w:rFonts w:ascii="Times New Roman" w:hAnsi="Times New Roman" w:cs="Times New Roman"/>
          <w:lang w:val="en-US"/>
        </w:rPr>
      </w:pPr>
    </w:p>
    <w:p w14:paraId="0AEBDE72" w14:textId="77777777" w:rsidR="003848C4" w:rsidRDefault="003848C4" w:rsidP="00170F74">
      <w:pPr>
        <w:rPr>
          <w:rFonts w:ascii="Times New Roman" w:hAnsi="Times New Roman" w:cs="Times New Roman"/>
          <w:lang w:val="en-US"/>
        </w:rPr>
      </w:pPr>
    </w:p>
    <w:p w14:paraId="3912AF23" w14:textId="77777777" w:rsidR="003848C4" w:rsidRDefault="003848C4" w:rsidP="00170F74">
      <w:pPr>
        <w:rPr>
          <w:rFonts w:ascii="Times New Roman" w:hAnsi="Times New Roman" w:cs="Times New Roman"/>
          <w:lang w:val="en-US"/>
        </w:rPr>
      </w:pPr>
    </w:p>
    <w:p w14:paraId="49C548A1" w14:textId="14971CD4" w:rsidR="003848C4" w:rsidRPr="003848C4" w:rsidRDefault="003848C4" w:rsidP="00170F74">
      <w:pPr>
        <w:rPr>
          <w:rFonts w:ascii="Times New Roman" w:hAnsi="Times New Roman" w:cs="Times New Roman"/>
          <w:lang w:val="en-US"/>
        </w:rPr>
      </w:pPr>
      <w:r w:rsidRPr="003848C4">
        <w:rPr>
          <w:rFonts w:ascii="Times New Roman" w:hAnsi="Times New Roman" w:cs="Times New Roman"/>
          <w:noProof/>
          <w:sz w:val="24"/>
          <w:szCs w:val="24"/>
        </w:rPr>
        <w:drawing>
          <wp:anchor distT="0" distB="0" distL="114300" distR="114300" simplePos="0" relativeHeight="251663360" behindDoc="1" locked="0" layoutInCell="0" allowOverlap="1" wp14:anchorId="255D5B62" wp14:editId="3856168A">
            <wp:simplePos x="0" y="0"/>
            <wp:positionH relativeFrom="margin">
              <wp:posOffset>-552450</wp:posOffset>
            </wp:positionH>
            <wp:positionV relativeFrom="margin">
              <wp:posOffset>-800100</wp:posOffset>
            </wp:positionV>
            <wp:extent cx="6645910" cy="1131570"/>
            <wp:effectExtent l="0" t="0" r="2540" b="0"/>
            <wp:wrapNone/>
            <wp:docPr id="265527568" name="Imagem 265527568"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0AC7A475" w14:textId="69E273C4" w:rsidR="005440C1" w:rsidRPr="003848C4" w:rsidRDefault="00FE1133" w:rsidP="00170F74">
      <w:pPr>
        <w:pStyle w:val="Ttulo1"/>
        <w:spacing w:before="0" w:line="240" w:lineRule="auto"/>
        <w:rPr>
          <w:rFonts w:ascii="Times New Roman" w:eastAsia="Times New Roman" w:hAnsi="Times New Roman" w:cs="Times New Roman"/>
          <w:color w:val="auto"/>
          <w:szCs w:val="24"/>
        </w:rPr>
      </w:pPr>
      <w:r w:rsidRPr="003848C4">
        <w:rPr>
          <w:rFonts w:ascii="Times New Roman" w:eastAsia="Times New Roman" w:hAnsi="Times New Roman" w:cs="Times New Roman"/>
          <w:color w:val="auto"/>
          <w:szCs w:val="24"/>
        </w:rPr>
        <w:t xml:space="preserve">1. </w:t>
      </w:r>
      <w:r w:rsidR="00AC3173" w:rsidRPr="003848C4">
        <w:rPr>
          <w:rFonts w:ascii="Times New Roman" w:eastAsia="Times New Roman" w:hAnsi="Times New Roman" w:cs="Times New Roman"/>
          <w:color w:val="auto"/>
          <w:szCs w:val="24"/>
        </w:rPr>
        <w:t>INTRODUÇÃO</w:t>
      </w:r>
    </w:p>
    <w:p w14:paraId="2F802608" w14:textId="77777777" w:rsidR="003725B9" w:rsidRPr="003848C4" w:rsidRDefault="003725B9" w:rsidP="003725B9">
      <w:pPr>
        <w:rPr>
          <w:rFonts w:ascii="Times New Roman" w:hAnsi="Times New Roman" w:cs="Times New Roman"/>
        </w:rPr>
      </w:pPr>
    </w:p>
    <w:p w14:paraId="05C4B9CA" w14:textId="43BD0E63" w:rsidR="00AC3173" w:rsidRPr="003848C4" w:rsidRDefault="00AC3173"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É de conhecimento geral, hoje em dia graças aos telejornais,</w:t>
      </w:r>
      <w:r w:rsidR="0099267F" w:rsidRPr="003848C4">
        <w:rPr>
          <w:rFonts w:ascii="Times New Roman" w:eastAsia="Times New Roman" w:hAnsi="Times New Roman" w:cs="Times New Roman"/>
          <w:sz w:val="24"/>
          <w:szCs w:val="24"/>
        </w:rPr>
        <w:t xml:space="preserve"> que nem toda doença tem um medicamento disponível no Brasil e para isso, é preciso importar o medicamento para o país,</w:t>
      </w:r>
      <w:r w:rsidRPr="003848C4">
        <w:rPr>
          <w:rFonts w:ascii="Times New Roman" w:eastAsia="Times New Roman" w:hAnsi="Times New Roman" w:cs="Times New Roman"/>
          <w:sz w:val="24"/>
          <w:szCs w:val="24"/>
        </w:rPr>
        <w:t xml:space="preserve"> e</w:t>
      </w:r>
      <w:r w:rsidR="0099267F" w:rsidRPr="003848C4">
        <w:rPr>
          <w:rFonts w:ascii="Times New Roman" w:eastAsia="Times New Roman" w:hAnsi="Times New Roman" w:cs="Times New Roman"/>
          <w:sz w:val="24"/>
          <w:szCs w:val="24"/>
        </w:rPr>
        <w:t xml:space="preserve"> isso acontece com diversas doenças tidas como comuns, como diabetes, hipertensão, problemas cardíacos, entre outras; mas com doenças mais específicas, como epilepsia, autismo, Alzheimer e outras de categorias tidas como raras</w:t>
      </w:r>
      <w:r w:rsidRPr="003848C4">
        <w:rPr>
          <w:rFonts w:ascii="Times New Roman" w:eastAsia="Times New Roman" w:hAnsi="Times New Roman" w:cs="Times New Roman"/>
          <w:sz w:val="24"/>
          <w:szCs w:val="24"/>
        </w:rPr>
        <w:t xml:space="preserve"> ou que envolvem o Sistema Nervoso Central (SNC)</w:t>
      </w:r>
      <w:r w:rsidR="0099267F" w:rsidRPr="003848C4">
        <w:rPr>
          <w:rFonts w:ascii="Times New Roman" w:eastAsia="Times New Roman" w:hAnsi="Times New Roman" w:cs="Times New Roman"/>
          <w:sz w:val="24"/>
          <w:szCs w:val="24"/>
        </w:rPr>
        <w:t>, a história já muda, pois não são todos os medicamentos tidos como convencionais, mesmo que importados, resol</w:t>
      </w:r>
      <w:r w:rsidRPr="003848C4">
        <w:rPr>
          <w:rFonts w:ascii="Times New Roman" w:eastAsia="Times New Roman" w:hAnsi="Times New Roman" w:cs="Times New Roman"/>
          <w:sz w:val="24"/>
          <w:szCs w:val="24"/>
        </w:rPr>
        <w:t>vem os sintomas dessas doenças, já que ainda a cura para elas, ainda é desconhecida,</w:t>
      </w:r>
      <w:r w:rsidR="0099267F" w:rsidRPr="003848C4">
        <w:rPr>
          <w:rFonts w:ascii="Times New Roman" w:eastAsia="Times New Roman" w:hAnsi="Times New Roman" w:cs="Times New Roman"/>
          <w:sz w:val="24"/>
          <w:szCs w:val="24"/>
        </w:rPr>
        <w:t xml:space="preserve"> e</w:t>
      </w:r>
      <w:r w:rsidRPr="003848C4">
        <w:rPr>
          <w:rFonts w:ascii="Times New Roman" w:eastAsia="Times New Roman" w:hAnsi="Times New Roman" w:cs="Times New Roman"/>
          <w:sz w:val="24"/>
          <w:szCs w:val="24"/>
        </w:rPr>
        <w:t xml:space="preserve"> é nesse ponto que entra </w:t>
      </w:r>
      <w:r w:rsidR="00E43C64" w:rsidRPr="003848C4">
        <w:rPr>
          <w:rFonts w:ascii="Times New Roman" w:eastAsia="Times New Roman" w:hAnsi="Times New Roman" w:cs="Times New Roman"/>
          <w:sz w:val="24"/>
          <w:szCs w:val="24"/>
        </w:rPr>
        <w:t>o uso do C</w:t>
      </w:r>
      <w:r w:rsidR="0099267F" w:rsidRPr="003848C4">
        <w:rPr>
          <w:rFonts w:ascii="Times New Roman" w:eastAsia="Times New Roman" w:hAnsi="Times New Roman" w:cs="Times New Roman"/>
          <w:sz w:val="24"/>
          <w:szCs w:val="24"/>
        </w:rPr>
        <w:t>anabidiol</w:t>
      </w:r>
      <w:r w:rsidRPr="003848C4">
        <w:rPr>
          <w:rFonts w:ascii="Times New Roman" w:eastAsia="Times New Roman" w:hAnsi="Times New Roman" w:cs="Times New Roman"/>
          <w:sz w:val="24"/>
          <w:szCs w:val="24"/>
        </w:rPr>
        <w:t xml:space="preserve"> (CBD)</w:t>
      </w:r>
      <w:r w:rsidR="0099267F" w:rsidRPr="003848C4">
        <w:rPr>
          <w:rFonts w:ascii="Times New Roman" w:eastAsia="Times New Roman" w:hAnsi="Times New Roman" w:cs="Times New Roman"/>
          <w:sz w:val="24"/>
          <w:szCs w:val="24"/>
        </w:rPr>
        <w:t xml:space="preserve"> e suas propriedades terapêuticas</w:t>
      </w:r>
      <w:r w:rsidRPr="003848C4">
        <w:rPr>
          <w:rFonts w:ascii="Times New Roman" w:eastAsia="Times New Roman" w:hAnsi="Times New Roman" w:cs="Times New Roman"/>
          <w:sz w:val="24"/>
          <w:szCs w:val="24"/>
        </w:rPr>
        <w:t xml:space="preserve">, um composto obtido através de uma extração desse óleo da planta </w:t>
      </w:r>
      <w:r w:rsidRPr="003848C4">
        <w:rPr>
          <w:rFonts w:ascii="Times New Roman" w:eastAsia="Times New Roman" w:hAnsi="Times New Roman" w:cs="Times New Roman"/>
          <w:i/>
          <w:sz w:val="24"/>
          <w:szCs w:val="24"/>
        </w:rPr>
        <w:t>Cannabis sativa</w:t>
      </w:r>
      <w:r w:rsidRPr="003848C4">
        <w:rPr>
          <w:rFonts w:ascii="Times New Roman" w:eastAsia="Times New Roman" w:hAnsi="Times New Roman" w:cs="Times New Roman"/>
          <w:sz w:val="24"/>
          <w:szCs w:val="24"/>
        </w:rPr>
        <w:t>, conhecida popularmente como maconha, e é por essa razão, que esse</w:t>
      </w:r>
      <w:r w:rsidR="00A21EB2" w:rsidRPr="003848C4">
        <w:rPr>
          <w:rFonts w:ascii="Times New Roman" w:eastAsia="Times New Roman" w:hAnsi="Times New Roman" w:cs="Times New Roman"/>
          <w:sz w:val="24"/>
          <w:szCs w:val="24"/>
        </w:rPr>
        <w:t xml:space="preserve"> medicamento levanta tanta discussão</w:t>
      </w:r>
      <w:r w:rsidR="00F36E01" w:rsidRPr="003848C4">
        <w:rPr>
          <w:rFonts w:ascii="Times New Roman" w:eastAsia="Times New Roman" w:hAnsi="Times New Roman" w:cs="Times New Roman"/>
          <w:sz w:val="24"/>
          <w:szCs w:val="24"/>
        </w:rPr>
        <w:t xml:space="preserve"> no meio jurídico, acadêmico e médico; pois ao mesmo tempo que esse composto ajuda à controlar os sintomas de diversas doenças que afetam de alguma maneira o SNC, ele não possuí o composto psicoativo Tetrahidrocanabinol (THC), que é o responsável por afetar o SNC da pessoa e causar os efeitos psicotrópicos conhecidos da planta.</w:t>
      </w:r>
    </w:p>
    <w:p w14:paraId="46DDB6E5" w14:textId="5C3EE73E" w:rsidR="00FF0CD1" w:rsidRPr="003848C4" w:rsidRDefault="00FF0CD1"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 xml:space="preserve">Este estudo parte da problemática de, existe uma real dificuldade em se importar derivados de canabidiol e como a população enxerga essa </w:t>
      </w:r>
      <w:r w:rsidR="00D51518" w:rsidRPr="003848C4">
        <w:rPr>
          <w:rFonts w:ascii="Times New Roman" w:eastAsia="Times New Roman" w:hAnsi="Times New Roman" w:cs="Times New Roman"/>
          <w:sz w:val="24"/>
          <w:szCs w:val="24"/>
        </w:rPr>
        <w:t>dificuldade?</w:t>
      </w:r>
    </w:p>
    <w:p w14:paraId="5DF2A50D" w14:textId="77777777" w:rsidR="005440C1" w:rsidRPr="003848C4" w:rsidRDefault="00F36E01"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Os</w:t>
      </w:r>
      <w:r w:rsidR="00AC3173" w:rsidRPr="003848C4">
        <w:rPr>
          <w:rFonts w:ascii="Times New Roman" w:eastAsia="Times New Roman" w:hAnsi="Times New Roman" w:cs="Times New Roman"/>
          <w:sz w:val="24"/>
          <w:szCs w:val="24"/>
        </w:rPr>
        <w:t xml:space="preserve"> objetivos </w:t>
      </w:r>
      <w:r w:rsidR="002E51C9" w:rsidRPr="003848C4">
        <w:rPr>
          <w:rFonts w:ascii="Times New Roman" w:eastAsia="Times New Roman" w:hAnsi="Times New Roman" w:cs="Times New Roman"/>
          <w:sz w:val="24"/>
          <w:szCs w:val="24"/>
        </w:rPr>
        <w:t xml:space="preserve">gerais e específicos na execução desse trabalho são </w:t>
      </w:r>
      <w:r w:rsidR="00AC3173" w:rsidRPr="003848C4">
        <w:rPr>
          <w:rFonts w:ascii="Times New Roman" w:eastAsia="Times New Roman" w:hAnsi="Times New Roman" w:cs="Times New Roman"/>
          <w:sz w:val="24"/>
          <w:szCs w:val="24"/>
        </w:rPr>
        <w:t xml:space="preserve">explicar de maneira clara e fácil de entender, sobre os problemas enfrentados por pessoas que precisam do produto, na hora de importar o </w:t>
      </w:r>
      <w:r w:rsidRPr="003848C4">
        <w:rPr>
          <w:rFonts w:ascii="Times New Roman" w:eastAsia="Times New Roman" w:hAnsi="Times New Roman" w:cs="Times New Roman"/>
          <w:sz w:val="24"/>
          <w:szCs w:val="24"/>
        </w:rPr>
        <w:t>CBD</w:t>
      </w:r>
      <w:r w:rsidR="00AC3173" w:rsidRPr="003848C4">
        <w:rPr>
          <w:rFonts w:ascii="Times New Roman" w:eastAsia="Times New Roman" w:hAnsi="Times New Roman" w:cs="Times New Roman"/>
          <w:sz w:val="24"/>
          <w:szCs w:val="24"/>
        </w:rPr>
        <w:t xml:space="preserve"> para o Brasil e o uso terapêutico desse produto</w:t>
      </w:r>
      <w:r w:rsidR="002E51C9" w:rsidRPr="003848C4">
        <w:rPr>
          <w:rFonts w:ascii="Times New Roman" w:eastAsia="Times New Roman" w:hAnsi="Times New Roman" w:cs="Times New Roman"/>
          <w:sz w:val="24"/>
          <w:szCs w:val="24"/>
        </w:rPr>
        <w:t>, demonstrar os benefícios que a substancia traz em terapias alternativas a várias doenças, descrever etapas do processo de importação e identificar os entraves sofridos pelos interessados em trazer a substancia.</w:t>
      </w:r>
    </w:p>
    <w:p w14:paraId="4F2AA859" w14:textId="3A2D2C28" w:rsidR="002E51C9" w:rsidRDefault="002E51C9"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 xml:space="preserve">Como problemática central de pesquisa, </w:t>
      </w:r>
      <w:r w:rsidR="008105AE" w:rsidRPr="003848C4">
        <w:rPr>
          <w:rFonts w:ascii="Times New Roman" w:eastAsia="Times New Roman" w:hAnsi="Times New Roman" w:cs="Times New Roman"/>
          <w:sz w:val="24"/>
          <w:szCs w:val="24"/>
        </w:rPr>
        <w:t>optou-se por</w:t>
      </w:r>
      <w:r w:rsidRPr="003848C4">
        <w:rPr>
          <w:rFonts w:ascii="Times New Roman" w:eastAsia="Times New Roman" w:hAnsi="Times New Roman" w:cs="Times New Roman"/>
          <w:sz w:val="24"/>
          <w:szCs w:val="24"/>
        </w:rPr>
        <w:t xml:space="preserve"> verificar se a hipótese de haver diversos entraves para o processo de importação se sustenta ou deve ser refutado e </w:t>
      </w:r>
      <w:proofErr w:type="gramStart"/>
      <w:r w:rsidRPr="003848C4">
        <w:rPr>
          <w:rFonts w:ascii="Times New Roman" w:eastAsia="Times New Roman" w:hAnsi="Times New Roman" w:cs="Times New Roman"/>
          <w:sz w:val="24"/>
          <w:szCs w:val="24"/>
        </w:rPr>
        <w:t>a mesma</w:t>
      </w:r>
      <w:proofErr w:type="gramEnd"/>
      <w:r w:rsidRPr="003848C4">
        <w:rPr>
          <w:rFonts w:ascii="Times New Roman" w:eastAsia="Times New Roman" w:hAnsi="Times New Roman" w:cs="Times New Roman"/>
          <w:sz w:val="24"/>
          <w:szCs w:val="24"/>
        </w:rPr>
        <w:t xml:space="preserve"> se justifica face aos avanços medicinais de seu uso, já comprovado cientificamente e a necessidade </w:t>
      </w:r>
      <w:r w:rsidR="008105AE" w:rsidRPr="003848C4">
        <w:rPr>
          <w:rFonts w:ascii="Times New Roman" w:eastAsia="Times New Roman" w:hAnsi="Times New Roman" w:cs="Times New Roman"/>
          <w:sz w:val="24"/>
          <w:szCs w:val="24"/>
        </w:rPr>
        <w:t>de o</w:t>
      </w:r>
      <w:r w:rsidRPr="003848C4">
        <w:rPr>
          <w:rFonts w:ascii="Times New Roman" w:eastAsia="Times New Roman" w:hAnsi="Times New Roman" w:cs="Times New Roman"/>
          <w:sz w:val="24"/>
          <w:szCs w:val="24"/>
        </w:rPr>
        <w:t xml:space="preserve"> Brasil avançar em seus estudos </w:t>
      </w:r>
      <w:r w:rsidR="003241CE" w:rsidRPr="003848C4">
        <w:rPr>
          <w:rFonts w:ascii="Times New Roman" w:eastAsia="Times New Roman" w:hAnsi="Times New Roman" w:cs="Times New Roman"/>
          <w:sz w:val="24"/>
          <w:szCs w:val="24"/>
        </w:rPr>
        <w:t>de utilização.</w:t>
      </w:r>
    </w:p>
    <w:p w14:paraId="4917C2E6" w14:textId="77777777" w:rsidR="003848C4" w:rsidRDefault="003848C4" w:rsidP="00A220FE">
      <w:pPr>
        <w:pStyle w:val="Normal2"/>
        <w:spacing w:after="0" w:line="360" w:lineRule="auto"/>
        <w:ind w:firstLine="709"/>
        <w:rPr>
          <w:rFonts w:ascii="Times New Roman" w:eastAsia="Times New Roman" w:hAnsi="Times New Roman" w:cs="Times New Roman"/>
          <w:sz w:val="24"/>
          <w:szCs w:val="24"/>
        </w:rPr>
      </w:pPr>
    </w:p>
    <w:p w14:paraId="2C47FDF8" w14:textId="77777777" w:rsidR="003848C4" w:rsidRDefault="003848C4" w:rsidP="00A220FE">
      <w:pPr>
        <w:pStyle w:val="Normal2"/>
        <w:spacing w:after="0" w:line="360" w:lineRule="auto"/>
        <w:ind w:firstLine="709"/>
        <w:rPr>
          <w:rFonts w:ascii="Times New Roman" w:eastAsia="Times New Roman" w:hAnsi="Times New Roman" w:cs="Times New Roman"/>
          <w:sz w:val="24"/>
          <w:szCs w:val="24"/>
        </w:rPr>
      </w:pPr>
    </w:p>
    <w:p w14:paraId="14F16BF3" w14:textId="77777777" w:rsidR="003848C4" w:rsidRDefault="003848C4" w:rsidP="00A220FE">
      <w:pPr>
        <w:pStyle w:val="Normal2"/>
        <w:spacing w:after="0" w:line="360" w:lineRule="auto"/>
        <w:ind w:firstLine="709"/>
        <w:rPr>
          <w:rFonts w:ascii="Times New Roman" w:eastAsia="Times New Roman" w:hAnsi="Times New Roman" w:cs="Times New Roman"/>
          <w:sz w:val="24"/>
          <w:szCs w:val="24"/>
        </w:rPr>
      </w:pPr>
    </w:p>
    <w:p w14:paraId="49C6FF2E" w14:textId="330D7512" w:rsidR="003848C4" w:rsidRDefault="003848C4"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65408" behindDoc="1" locked="0" layoutInCell="0" allowOverlap="1" wp14:anchorId="17A6E63B" wp14:editId="49C5B2F5">
            <wp:simplePos x="0" y="0"/>
            <wp:positionH relativeFrom="margin">
              <wp:posOffset>-619125</wp:posOffset>
            </wp:positionH>
            <wp:positionV relativeFrom="margin">
              <wp:posOffset>-827405</wp:posOffset>
            </wp:positionV>
            <wp:extent cx="6645910" cy="1131570"/>
            <wp:effectExtent l="0" t="0" r="2540" b="0"/>
            <wp:wrapNone/>
            <wp:docPr id="638017648" name="Imagem 638017648"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5026DDD3" w14:textId="3B4722C3" w:rsidR="003848C4" w:rsidRPr="003848C4" w:rsidRDefault="003848C4" w:rsidP="003848C4">
      <w:pPr>
        <w:pStyle w:val="Normal2"/>
        <w:spacing w:after="0" w:line="360" w:lineRule="auto"/>
        <w:rPr>
          <w:rFonts w:ascii="Times New Roman" w:eastAsia="Times New Roman" w:hAnsi="Times New Roman" w:cs="Times New Roman"/>
          <w:sz w:val="24"/>
          <w:szCs w:val="24"/>
        </w:rPr>
      </w:pPr>
    </w:p>
    <w:p w14:paraId="2A14DEC4" w14:textId="682E3661" w:rsidR="005440C1" w:rsidRPr="003848C4" w:rsidRDefault="005D02C0" w:rsidP="00A220FE">
      <w:pPr>
        <w:pStyle w:val="Normal2"/>
        <w:spacing w:after="0" w:line="360" w:lineRule="auto"/>
        <w:ind w:firstLine="709"/>
        <w:rPr>
          <w:rFonts w:ascii="Times New Roman" w:eastAsia="Times New Roman" w:hAnsi="Times New Roman" w:cs="Times New Roman"/>
          <w:sz w:val="24"/>
          <w:szCs w:val="24"/>
        </w:rPr>
      </w:pPr>
      <w:r w:rsidRPr="003848C4">
        <w:rPr>
          <w:rFonts w:ascii="Times New Roman" w:eastAsia="Times New Roman" w:hAnsi="Times New Roman" w:cs="Times New Roman"/>
          <w:sz w:val="24"/>
          <w:szCs w:val="24"/>
        </w:rPr>
        <w:t xml:space="preserve">A metodologia utilizada foi a exploratória qualitativa onde </w:t>
      </w:r>
      <w:r w:rsidR="00C02A00" w:rsidRPr="003848C4">
        <w:rPr>
          <w:rFonts w:ascii="Times New Roman" w:eastAsia="Times New Roman" w:hAnsi="Times New Roman" w:cs="Times New Roman"/>
          <w:sz w:val="24"/>
          <w:szCs w:val="24"/>
        </w:rPr>
        <w:t>foram</w:t>
      </w:r>
      <w:r w:rsidR="005440C1" w:rsidRPr="003848C4">
        <w:rPr>
          <w:rFonts w:ascii="Times New Roman" w:eastAsia="Times New Roman" w:hAnsi="Times New Roman" w:cs="Times New Roman"/>
          <w:sz w:val="24"/>
          <w:szCs w:val="24"/>
        </w:rPr>
        <w:t xml:space="preserve"> realizadas pesquisas bibliográficas</w:t>
      </w:r>
      <w:r w:rsidR="00337440" w:rsidRPr="003848C4">
        <w:rPr>
          <w:rFonts w:ascii="Times New Roman" w:eastAsia="Times New Roman" w:hAnsi="Times New Roman" w:cs="Times New Roman"/>
          <w:sz w:val="24"/>
          <w:szCs w:val="24"/>
        </w:rPr>
        <w:t>,</w:t>
      </w:r>
      <w:r w:rsidR="005440C1" w:rsidRPr="003848C4">
        <w:rPr>
          <w:rFonts w:ascii="Times New Roman" w:eastAsia="Times New Roman" w:hAnsi="Times New Roman" w:cs="Times New Roman"/>
          <w:sz w:val="24"/>
          <w:szCs w:val="24"/>
        </w:rPr>
        <w:t xml:space="preserve"> a fim de</w:t>
      </w:r>
      <w:r w:rsidR="007271A5" w:rsidRPr="003848C4">
        <w:rPr>
          <w:rFonts w:ascii="Times New Roman" w:eastAsia="Times New Roman" w:hAnsi="Times New Roman" w:cs="Times New Roman"/>
          <w:sz w:val="24"/>
          <w:szCs w:val="24"/>
        </w:rPr>
        <w:t xml:space="preserve"> saber o que é mais relevante para o tema</w:t>
      </w:r>
      <w:r w:rsidRPr="003848C4">
        <w:rPr>
          <w:rFonts w:ascii="Times New Roman" w:eastAsia="Times New Roman" w:hAnsi="Times New Roman" w:cs="Times New Roman"/>
          <w:sz w:val="24"/>
          <w:szCs w:val="24"/>
        </w:rPr>
        <w:t xml:space="preserve">, assim como o procedimento para a importação do composto, foi aplicada também uma pesquisa para </w:t>
      </w:r>
      <w:r w:rsidR="00986390" w:rsidRPr="003848C4">
        <w:rPr>
          <w:rFonts w:ascii="Times New Roman" w:eastAsia="Times New Roman" w:hAnsi="Times New Roman" w:cs="Times New Roman"/>
          <w:sz w:val="24"/>
          <w:szCs w:val="24"/>
        </w:rPr>
        <w:t>evidenciar o conhecimento dos atores do processo</w:t>
      </w:r>
      <w:r w:rsidR="007271A5" w:rsidRPr="003848C4">
        <w:rPr>
          <w:rFonts w:ascii="Times New Roman" w:eastAsia="Times New Roman" w:hAnsi="Times New Roman" w:cs="Times New Roman"/>
          <w:sz w:val="24"/>
          <w:szCs w:val="24"/>
        </w:rPr>
        <w:t>.</w:t>
      </w:r>
    </w:p>
    <w:p w14:paraId="4DDBEF00" w14:textId="77777777" w:rsidR="005440C1" w:rsidRPr="003848C4" w:rsidRDefault="005440C1" w:rsidP="00A220FE">
      <w:pPr>
        <w:pStyle w:val="Normal2"/>
        <w:spacing w:after="0" w:line="360" w:lineRule="auto"/>
        <w:ind w:firstLine="709"/>
        <w:rPr>
          <w:rFonts w:ascii="Times New Roman" w:eastAsia="Times New Roman" w:hAnsi="Times New Roman" w:cs="Times New Roman"/>
          <w:sz w:val="24"/>
          <w:szCs w:val="24"/>
        </w:rPr>
      </w:pPr>
    </w:p>
    <w:p w14:paraId="30E23FD2" w14:textId="0BE494C2" w:rsidR="00FE1133" w:rsidRPr="003848C4" w:rsidRDefault="00FE1133" w:rsidP="00B5549F">
      <w:pPr>
        <w:pStyle w:val="Ttulo1"/>
        <w:spacing w:before="0" w:line="360" w:lineRule="auto"/>
        <w:rPr>
          <w:rStyle w:val="Hyperlink"/>
          <w:rFonts w:ascii="Times New Roman" w:hAnsi="Times New Roman" w:cs="Times New Roman"/>
          <w:color w:val="auto"/>
          <w:szCs w:val="24"/>
          <w:u w:val="none"/>
        </w:rPr>
      </w:pPr>
      <w:r w:rsidRPr="003848C4">
        <w:rPr>
          <w:rStyle w:val="Hyperlink"/>
          <w:rFonts w:ascii="Times New Roman" w:hAnsi="Times New Roman" w:cs="Times New Roman"/>
          <w:color w:val="auto"/>
          <w:szCs w:val="24"/>
          <w:u w:val="none"/>
        </w:rPr>
        <w:t>2. REFERENCIAL TEÓRICO</w:t>
      </w:r>
    </w:p>
    <w:p w14:paraId="5B2B87A1" w14:textId="77777777" w:rsidR="003725B9" w:rsidRPr="003848C4" w:rsidRDefault="003725B9" w:rsidP="00B5549F">
      <w:pPr>
        <w:spacing w:after="0"/>
        <w:rPr>
          <w:rFonts w:ascii="Times New Roman" w:hAnsi="Times New Roman" w:cs="Times New Roman"/>
        </w:rPr>
      </w:pPr>
    </w:p>
    <w:p w14:paraId="661B7D13" w14:textId="316FC1CC" w:rsidR="005440C1" w:rsidRPr="003848C4" w:rsidRDefault="00FE1133" w:rsidP="00B5549F">
      <w:pPr>
        <w:pStyle w:val="Ttulo1"/>
        <w:spacing w:before="0" w:line="360" w:lineRule="auto"/>
        <w:ind w:firstLine="284"/>
        <w:rPr>
          <w:rFonts w:ascii="Times New Roman" w:eastAsia="Times New Roman" w:hAnsi="Times New Roman" w:cs="Times New Roman"/>
          <w:color w:val="auto"/>
        </w:rPr>
      </w:pPr>
      <w:r w:rsidRPr="003848C4">
        <w:rPr>
          <w:rFonts w:ascii="Times New Roman" w:eastAsia="Times New Roman" w:hAnsi="Times New Roman" w:cs="Times New Roman"/>
          <w:color w:val="auto"/>
        </w:rPr>
        <w:t>2.1</w:t>
      </w:r>
      <w:r w:rsidR="005440C1" w:rsidRPr="003848C4">
        <w:rPr>
          <w:rFonts w:ascii="Times New Roman" w:eastAsia="Times New Roman" w:hAnsi="Times New Roman" w:cs="Times New Roman"/>
          <w:color w:val="auto"/>
        </w:rPr>
        <w:t xml:space="preserve"> </w:t>
      </w:r>
      <w:r w:rsidR="0099267F" w:rsidRPr="003848C4">
        <w:rPr>
          <w:rFonts w:ascii="Times New Roman" w:eastAsia="Times New Roman" w:hAnsi="Times New Roman" w:cs="Times New Roman"/>
          <w:color w:val="auto"/>
        </w:rPr>
        <w:t>O QUE É O CANABIDIOL?</w:t>
      </w:r>
    </w:p>
    <w:p w14:paraId="276A7C4A" w14:textId="77777777" w:rsidR="003725B9" w:rsidRPr="003848C4" w:rsidRDefault="003725B9" w:rsidP="00B5549F">
      <w:pPr>
        <w:spacing w:after="0"/>
        <w:rPr>
          <w:rFonts w:ascii="Times New Roman" w:hAnsi="Times New Roman" w:cs="Times New Roman"/>
        </w:rPr>
      </w:pPr>
    </w:p>
    <w:p w14:paraId="43E3A925" w14:textId="08D477DF" w:rsidR="00F106C4" w:rsidRPr="003848C4" w:rsidRDefault="00B03EA6" w:rsidP="002F63D2">
      <w:pPr>
        <w:shd w:val="clear" w:color="auto" w:fill="FFFFFF"/>
        <w:spacing w:before="120" w:after="120" w:line="360" w:lineRule="auto"/>
        <w:ind w:firstLine="709"/>
        <w:textAlignment w:val="baseline"/>
        <w:rPr>
          <w:rFonts w:ascii="Times New Roman" w:hAnsi="Times New Roman" w:cs="Times New Roman"/>
          <w:sz w:val="24"/>
          <w:szCs w:val="24"/>
          <w:shd w:val="clear" w:color="auto" w:fill="FFFFFF"/>
        </w:rPr>
      </w:pPr>
      <w:r w:rsidRPr="003848C4">
        <w:rPr>
          <w:rFonts w:ascii="Times New Roman" w:eastAsia="Times New Roman" w:hAnsi="Times New Roman" w:cs="Times New Roman"/>
          <w:sz w:val="24"/>
          <w:szCs w:val="24"/>
        </w:rPr>
        <w:t>O C</w:t>
      </w:r>
      <w:r w:rsidR="00142B04" w:rsidRPr="003848C4">
        <w:rPr>
          <w:rFonts w:ascii="Times New Roman" w:eastAsia="Times New Roman" w:hAnsi="Times New Roman" w:cs="Times New Roman"/>
          <w:sz w:val="24"/>
          <w:szCs w:val="24"/>
        </w:rPr>
        <w:t xml:space="preserve">anabidiol (CBD) </w:t>
      </w:r>
      <w:r w:rsidR="006F7540" w:rsidRPr="003848C4">
        <w:rPr>
          <w:rFonts w:ascii="Times New Roman" w:eastAsia="Times New Roman" w:hAnsi="Times New Roman" w:cs="Times New Roman"/>
          <w:sz w:val="24"/>
          <w:szCs w:val="24"/>
        </w:rPr>
        <w:t>é um dos</w:t>
      </w:r>
      <w:r w:rsidR="00F106C4" w:rsidRPr="003848C4">
        <w:rPr>
          <w:rFonts w:ascii="Times New Roman" w:eastAsia="Times New Roman" w:hAnsi="Times New Roman" w:cs="Times New Roman"/>
          <w:sz w:val="24"/>
          <w:szCs w:val="24"/>
        </w:rPr>
        <w:t xml:space="preserve"> 80</w:t>
      </w:r>
      <w:r w:rsidR="006F7540" w:rsidRPr="003848C4">
        <w:rPr>
          <w:rFonts w:ascii="Times New Roman" w:eastAsia="Times New Roman" w:hAnsi="Times New Roman" w:cs="Times New Roman"/>
          <w:sz w:val="24"/>
          <w:szCs w:val="24"/>
        </w:rPr>
        <w:t xml:space="preserve"> compostos</w:t>
      </w:r>
      <w:r w:rsidR="00893BDB" w:rsidRPr="003848C4">
        <w:rPr>
          <w:rFonts w:ascii="Times New Roman" w:eastAsia="Times New Roman" w:hAnsi="Times New Roman" w:cs="Times New Roman"/>
          <w:sz w:val="24"/>
          <w:szCs w:val="24"/>
        </w:rPr>
        <w:t xml:space="preserve"> </w:t>
      </w:r>
      <w:r w:rsidR="00F106C4" w:rsidRPr="003848C4">
        <w:rPr>
          <w:rFonts w:ascii="Times New Roman" w:eastAsia="Times New Roman" w:hAnsi="Times New Roman" w:cs="Times New Roman"/>
          <w:sz w:val="24"/>
          <w:szCs w:val="24"/>
        </w:rPr>
        <w:t>canabinóides, derivados</w:t>
      </w:r>
      <w:r w:rsidR="00893BDB" w:rsidRPr="003848C4">
        <w:rPr>
          <w:rFonts w:ascii="Times New Roman" w:eastAsia="Times New Roman" w:hAnsi="Times New Roman" w:cs="Times New Roman"/>
          <w:sz w:val="24"/>
          <w:szCs w:val="24"/>
        </w:rPr>
        <w:t xml:space="preserve"> </w:t>
      </w:r>
      <w:r w:rsidR="00F106C4" w:rsidRPr="003848C4">
        <w:rPr>
          <w:rFonts w:ascii="Times New Roman" w:eastAsia="Times New Roman" w:hAnsi="Times New Roman" w:cs="Times New Roman"/>
          <w:sz w:val="24"/>
          <w:szCs w:val="24"/>
        </w:rPr>
        <w:t>da planta</w:t>
      </w:r>
      <w:r w:rsidR="00893BDB" w:rsidRPr="003848C4">
        <w:rPr>
          <w:rFonts w:ascii="Times New Roman" w:eastAsia="Times New Roman" w:hAnsi="Times New Roman" w:cs="Times New Roman"/>
          <w:sz w:val="24"/>
          <w:szCs w:val="24"/>
        </w:rPr>
        <w:t xml:space="preserve"> </w:t>
      </w:r>
      <w:r w:rsidR="006F7540" w:rsidRPr="003848C4">
        <w:rPr>
          <w:rFonts w:ascii="Times New Roman" w:eastAsia="Times New Roman" w:hAnsi="Times New Roman" w:cs="Times New Roman"/>
          <w:i/>
          <w:sz w:val="24"/>
          <w:szCs w:val="24"/>
        </w:rPr>
        <w:t>Cannabis sativa</w:t>
      </w:r>
      <w:r w:rsidR="00F106C4" w:rsidRPr="003848C4">
        <w:rPr>
          <w:rFonts w:ascii="Times New Roman" w:eastAsia="Times New Roman" w:hAnsi="Times New Roman" w:cs="Times New Roman"/>
          <w:sz w:val="24"/>
          <w:szCs w:val="24"/>
        </w:rPr>
        <w:t xml:space="preserve">, </w:t>
      </w:r>
      <w:r w:rsidR="006F7540" w:rsidRPr="003848C4">
        <w:rPr>
          <w:rFonts w:ascii="Times New Roman" w:eastAsia="Times New Roman" w:hAnsi="Times New Roman" w:cs="Times New Roman"/>
          <w:sz w:val="24"/>
          <w:szCs w:val="24"/>
        </w:rPr>
        <w:t xml:space="preserve">advindos de seu isolamento químico, que produz efeitos terapêuticos, utilizado para tratar diversas enfermidades </w:t>
      </w:r>
      <w:r w:rsidR="00F106C4" w:rsidRPr="003848C4">
        <w:rPr>
          <w:rFonts w:ascii="Times New Roman" w:eastAsia="Times New Roman" w:hAnsi="Times New Roman" w:cs="Times New Roman"/>
          <w:sz w:val="24"/>
          <w:szCs w:val="24"/>
        </w:rPr>
        <w:t xml:space="preserve">advindas do sistema nervoso central, </w:t>
      </w:r>
      <w:r w:rsidR="006F7540" w:rsidRPr="003848C4">
        <w:rPr>
          <w:rFonts w:ascii="Times New Roman" w:eastAsia="Times New Roman" w:hAnsi="Times New Roman" w:cs="Times New Roman"/>
          <w:sz w:val="24"/>
          <w:szCs w:val="24"/>
        </w:rPr>
        <w:t>tidas como de difícil tratamento</w:t>
      </w:r>
      <w:r w:rsidR="00386377" w:rsidRPr="003848C4">
        <w:rPr>
          <w:rFonts w:ascii="Times New Roman" w:eastAsia="Times New Roman" w:hAnsi="Times New Roman" w:cs="Times New Roman"/>
          <w:sz w:val="24"/>
          <w:szCs w:val="24"/>
        </w:rPr>
        <w:t xml:space="preserve"> (</w:t>
      </w:r>
      <w:r w:rsidR="002F63D2" w:rsidRPr="003848C4">
        <w:rPr>
          <w:rFonts w:ascii="Times New Roman" w:hAnsi="Times New Roman" w:cs="Times New Roman"/>
          <w:sz w:val="24"/>
          <w:szCs w:val="24"/>
          <w:shd w:val="clear" w:color="auto" w:fill="FFFFFF"/>
        </w:rPr>
        <w:t xml:space="preserve">GOUVEIA </w:t>
      </w:r>
      <w:r w:rsidR="002F63D2" w:rsidRPr="003848C4">
        <w:rPr>
          <w:rFonts w:ascii="Times New Roman" w:hAnsi="Times New Roman" w:cs="Times New Roman"/>
          <w:i/>
          <w:sz w:val="24"/>
          <w:szCs w:val="24"/>
          <w:shd w:val="clear" w:color="auto" w:fill="FFFFFF"/>
        </w:rPr>
        <w:t xml:space="preserve">et al, </w:t>
      </w:r>
      <w:r w:rsidR="002F63D2" w:rsidRPr="003848C4">
        <w:rPr>
          <w:rFonts w:ascii="Times New Roman" w:hAnsi="Times New Roman" w:cs="Times New Roman"/>
          <w:sz w:val="24"/>
          <w:szCs w:val="24"/>
          <w:shd w:val="clear" w:color="auto" w:fill="FFFFFF"/>
        </w:rPr>
        <w:t>2021).</w:t>
      </w:r>
    </w:p>
    <w:p w14:paraId="3D4C3236" w14:textId="4416E076" w:rsidR="00E634F9" w:rsidRPr="003848C4" w:rsidRDefault="002F63D2" w:rsidP="002F63D2">
      <w:pPr>
        <w:shd w:val="clear" w:color="auto" w:fill="FFFFFF"/>
        <w:spacing w:before="120" w:after="120" w:line="360" w:lineRule="auto"/>
        <w:ind w:firstLine="709"/>
        <w:textAlignment w:val="baseline"/>
        <w:rPr>
          <w:rStyle w:val="Hyperlink"/>
          <w:rFonts w:ascii="Times New Roman" w:hAnsi="Times New Roman" w:cs="Times New Roman"/>
          <w:color w:val="auto"/>
          <w:sz w:val="24"/>
          <w:szCs w:val="24"/>
          <w:u w:val="none"/>
          <w:shd w:val="clear" w:color="auto" w:fill="FFFFFF"/>
        </w:rPr>
      </w:pPr>
      <w:r w:rsidRPr="003848C4">
        <w:rPr>
          <w:rFonts w:ascii="Times New Roman" w:hAnsi="Times New Roman" w:cs="Times New Roman"/>
          <w:sz w:val="24"/>
          <w:szCs w:val="24"/>
          <w:shd w:val="clear" w:color="auto" w:fill="FFFFFF"/>
        </w:rPr>
        <w:t>Basílio e Ferreira (2019) descrevem que e</w:t>
      </w:r>
      <w:r w:rsidR="006B66BD" w:rsidRPr="003848C4">
        <w:rPr>
          <w:rFonts w:ascii="Times New Roman" w:eastAsia="Times New Roman" w:hAnsi="Times New Roman" w:cs="Times New Roman"/>
          <w:sz w:val="24"/>
          <w:szCs w:val="24"/>
        </w:rPr>
        <w:t xml:space="preserve">xistem diversos relatos que mostram que a planta </w:t>
      </w:r>
      <w:r w:rsidR="006B66BD" w:rsidRPr="003848C4">
        <w:rPr>
          <w:rFonts w:ascii="Times New Roman" w:eastAsia="Times New Roman" w:hAnsi="Times New Roman" w:cs="Times New Roman"/>
          <w:i/>
          <w:sz w:val="24"/>
          <w:szCs w:val="24"/>
        </w:rPr>
        <w:t>Cannabis sativa</w:t>
      </w:r>
      <w:r w:rsidR="006B66BD" w:rsidRPr="003848C4">
        <w:rPr>
          <w:rFonts w:ascii="Times New Roman" w:eastAsia="Times New Roman" w:hAnsi="Times New Roman" w:cs="Times New Roman"/>
          <w:sz w:val="24"/>
          <w:szCs w:val="24"/>
        </w:rPr>
        <w:t xml:space="preserve">, vem sendo utilizada como medicamento desde muito tempo atrás, sendo </w:t>
      </w:r>
      <w:r w:rsidR="00E43C64" w:rsidRPr="003848C4">
        <w:rPr>
          <w:rFonts w:ascii="Times New Roman" w:eastAsia="Times New Roman" w:hAnsi="Times New Roman" w:cs="Times New Roman"/>
          <w:sz w:val="24"/>
          <w:szCs w:val="24"/>
        </w:rPr>
        <w:t xml:space="preserve">encontrada inclusive na </w:t>
      </w:r>
      <w:r w:rsidR="008105AE" w:rsidRPr="003848C4">
        <w:rPr>
          <w:rFonts w:ascii="Times New Roman" w:eastAsia="Times New Roman" w:hAnsi="Times New Roman" w:cs="Times New Roman"/>
          <w:sz w:val="24"/>
          <w:szCs w:val="24"/>
        </w:rPr>
        <w:t>farmacopeia</w:t>
      </w:r>
      <w:r w:rsidR="00E43C64" w:rsidRPr="003848C4">
        <w:rPr>
          <w:rFonts w:ascii="Times New Roman" w:eastAsia="Times New Roman" w:hAnsi="Times New Roman" w:cs="Times New Roman"/>
          <w:sz w:val="24"/>
          <w:szCs w:val="24"/>
        </w:rPr>
        <w:t xml:space="preserve"> </w:t>
      </w:r>
      <w:r w:rsidR="00142B04" w:rsidRPr="003848C4">
        <w:rPr>
          <w:rFonts w:ascii="Times New Roman" w:eastAsia="Times New Roman" w:hAnsi="Times New Roman" w:cs="Times New Roman"/>
          <w:sz w:val="24"/>
          <w:szCs w:val="24"/>
        </w:rPr>
        <w:t xml:space="preserve">Chinesa, que é uma das </w:t>
      </w:r>
      <w:r w:rsidR="008105AE" w:rsidRPr="003848C4">
        <w:rPr>
          <w:rFonts w:ascii="Times New Roman" w:eastAsia="Times New Roman" w:hAnsi="Times New Roman" w:cs="Times New Roman"/>
          <w:sz w:val="24"/>
          <w:szCs w:val="24"/>
        </w:rPr>
        <w:t>farmacopeias</w:t>
      </w:r>
      <w:r w:rsidR="00E43C64" w:rsidRPr="003848C4">
        <w:rPr>
          <w:rFonts w:ascii="Times New Roman" w:eastAsia="Times New Roman" w:hAnsi="Times New Roman" w:cs="Times New Roman"/>
          <w:sz w:val="24"/>
          <w:szCs w:val="24"/>
        </w:rPr>
        <w:t xml:space="preserve"> mais antiga do mundo</w:t>
      </w:r>
      <w:r w:rsidR="006B66BD" w:rsidRPr="003848C4">
        <w:rPr>
          <w:rFonts w:ascii="Times New Roman" w:eastAsia="Times New Roman" w:hAnsi="Times New Roman" w:cs="Times New Roman"/>
          <w:sz w:val="24"/>
          <w:szCs w:val="24"/>
        </w:rPr>
        <w:t xml:space="preserve">, onde seu uso é indicado para tratamento de várias doenças, como dores reumáticas, distúrbios intestinais, malária e até problemas relacionados ao sistema reprodutor feminino. E ainda, de acordo com estudos, na Índia, a </w:t>
      </w:r>
      <w:r w:rsidR="006B66BD" w:rsidRPr="003848C4">
        <w:rPr>
          <w:rFonts w:ascii="Times New Roman" w:eastAsia="Times New Roman" w:hAnsi="Times New Roman" w:cs="Times New Roman"/>
          <w:i/>
          <w:sz w:val="24"/>
          <w:szCs w:val="24"/>
        </w:rPr>
        <w:t>Cannabis sativa</w:t>
      </w:r>
      <w:r w:rsidR="006B66BD" w:rsidRPr="003848C4">
        <w:rPr>
          <w:rFonts w:ascii="Times New Roman" w:eastAsia="Times New Roman" w:hAnsi="Times New Roman" w:cs="Times New Roman"/>
          <w:sz w:val="24"/>
          <w:szCs w:val="24"/>
        </w:rPr>
        <w:t xml:space="preserve"> era utilizada para o tratamento de febre, tosse seca, disenteria e insônia</w:t>
      </w:r>
      <w:r w:rsidRPr="003848C4">
        <w:rPr>
          <w:rFonts w:ascii="Times New Roman" w:eastAsia="Times New Roman" w:hAnsi="Times New Roman" w:cs="Times New Roman"/>
          <w:sz w:val="24"/>
          <w:szCs w:val="24"/>
        </w:rPr>
        <w:t xml:space="preserve">. </w:t>
      </w:r>
    </w:p>
    <w:p w14:paraId="41755EA5" w14:textId="37F81188" w:rsidR="004840FB" w:rsidRDefault="002F63D2" w:rsidP="002F63D2">
      <w:pPr>
        <w:pStyle w:val="Normal2"/>
        <w:spacing w:before="120" w:after="120" w:line="360" w:lineRule="auto"/>
        <w:ind w:firstLine="709"/>
        <w:rPr>
          <w:rFonts w:ascii="Times New Roman" w:eastAsia="Times New Roman" w:hAnsi="Times New Roman" w:cs="Times New Roman"/>
          <w:sz w:val="24"/>
          <w:szCs w:val="24"/>
        </w:rPr>
      </w:pPr>
      <w:r w:rsidRPr="003848C4">
        <w:rPr>
          <w:rFonts w:ascii="Times New Roman" w:hAnsi="Times New Roman" w:cs="Times New Roman"/>
          <w:sz w:val="24"/>
          <w:szCs w:val="24"/>
          <w:shd w:val="clear" w:color="auto" w:fill="FFFFFF"/>
        </w:rPr>
        <w:t xml:space="preserve">Já para Pereira </w:t>
      </w:r>
      <w:r w:rsidRPr="003848C4">
        <w:rPr>
          <w:rFonts w:ascii="Times New Roman" w:hAnsi="Times New Roman" w:cs="Times New Roman"/>
          <w:i/>
          <w:sz w:val="24"/>
          <w:szCs w:val="24"/>
          <w:shd w:val="clear" w:color="auto" w:fill="FFFFFF"/>
        </w:rPr>
        <w:t>et al</w:t>
      </w:r>
      <w:r w:rsidRPr="003848C4">
        <w:rPr>
          <w:rFonts w:ascii="Times New Roman" w:hAnsi="Times New Roman" w:cs="Times New Roman"/>
          <w:sz w:val="24"/>
          <w:szCs w:val="24"/>
          <w:shd w:val="clear" w:color="auto" w:fill="FFFFFF"/>
        </w:rPr>
        <w:t xml:space="preserve"> (2021), s</w:t>
      </w:r>
      <w:r w:rsidR="004840FB" w:rsidRPr="003848C4">
        <w:rPr>
          <w:rFonts w:ascii="Times New Roman" w:eastAsia="Times New Roman" w:hAnsi="Times New Roman" w:cs="Times New Roman"/>
          <w:sz w:val="24"/>
          <w:szCs w:val="24"/>
        </w:rPr>
        <w:t xml:space="preserve">omente a </w:t>
      </w:r>
      <w:r w:rsidR="004840FB" w:rsidRPr="003848C4">
        <w:rPr>
          <w:rFonts w:ascii="Times New Roman" w:eastAsia="Times New Roman" w:hAnsi="Times New Roman" w:cs="Times New Roman"/>
          <w:i/>
          <w:sz w:val="24"/>
          <w:szCs w:val="24"/>
        </w:rPr>
        <w:t>Cannabis sativa</w:t>
      </w:r>
      <w:r w:rsidR="004840FB" w:rsidRPr="003848C4">
        <w:rPr>
          <w:rFonts w:ascii="Times New Roman" w:eastAsia="Times New Roman" w:hAnsi="Times New Roman" w:cs="Times New Roman"/>
          <w:sz w:val="24"/>
          <w:szCs w:val="24"/>
        </w:rPr>
        <w:t>, já tem suas propriedades terapêuticas, como por exemplo, para o tratamento de câncer, onde tanto o CBD, quanto o THC (</w:t>
      </w:r>
      <w:r w:rsidR="004840FB" w:rsidRPr="003848C4">
        <w:rPr>
          <w:rFonts w:ascii="Times New Roman" w:eastAsia="Times New Roman" w:hAnsi="Times New Roman" w:cs="Times New Roman"/>
          <w:i/>
          <w:sz w:val="24"/>
          <w:szCs w:val="24"/>
        </w:rPr>
        <w:t>Tetra-</w:t>
      </w:r>
      <w:proofErr w:type="spellStart"/>
      <w:r w:rsidR="004840FB" w:rsidRPr="003848C4">
        <w:rPr>
          <w:rFonts w:ascii="Times New Roman" w:eastAsia="Times New Roman" w:hAnsi="Times New Roman" w:cs="Times New Roman"/>
          <w:i/>
          <w:sz w:val="24"/>
          <w:szCs w:val="24"/>
        </w:rPr>
        <w:t>hidrocanabinol</w:t>
      </w:r>
      <w:proofErr w:type="spellEnd"/>
      <w:r w:rsidR="004840FB" w:rsidRPr="003848C4">
        <w:rPr>
          <w:rFonts w:ascii="Times New Roman" w:eastAsia="Times New Roman" w:hAnsi="Times New Roman" w:cs="Times New Roman"/>
          <w:sz w:val="24"/>
          <w:szCs w:val="24"/>
        </w:rPr>
        <w:t>), mostraram eficácia no impedimento de surgimento de células cancerígenas, mostrando seus efeitos antineoplásicos.</w:t>
      </w:r>
      <w:r w:rsidR="004C36CC" w:rsidRPr="003848C4">
        <w:rPr>
          <w:rFonts w:ascii="Times New Roman" w:eastAsia="Times New Roman" w:hAnsi="Times New Roman" w:cs="Times New Roman"/>
          <w:sz w:val="24"/>
          <w:szCs w:val="24"/>
        </w:rPr>
        <w:t xml:space="preserve"> </w:t>
      </w:r>
      <w:r w:rsidR="004840FB" w:rsidRPr="003848C4">
        <w:rPr>
          <w:rFonts w:ascii="Times New Roman" w:eastAsia="Times New Roman" w:hAnsi="Times New Roman" w:cs="Times New Roman"/>
          <w:sz w:val="24"/>
          <w:szCs w:val="24"/>
        </w:rPr>
        <w:t>Por mudar os receptores cerebrais que recebem os compostos do THC e do C</w:t>
      </w:r>
      <w:r w:rsidR="00966630" w:rsidRPr="003848C4">
        <w:rPr>
          <w:rFonts w:ascii="Times New Roman" w:eastAsia="Times New Roman" w:hAnsi="Times New Roman" w:cs="Times New Roman"/>
          <w:sz w:val="24"/>
          <w:szCs w:val="24"/>
        </w:rPr>
        <w:t>BD</w:t>
      </w:r>
      <w:r w:rsidR="004840FB" w:rsidRPr="003848C4">
        <w:rPr>
          <w:rFonts w:ascii="Times New Roman" w:eastAsia="Times New Roman" w:hAnsi="Times New Roman" w:cs="Times New Roman"/>
          <w:sz w:val="24"/>
          <w:szCs w:val="24"/>
        </w:rPr>
        <w:t>, os efeitos e características neuroprotetoras e de ação anticonvulsivantes do C</w:t>
      </w:r>
      <w:r w:rsidR="00966630" w:rsidRPr="003848C4">
        <w:rPr>
          <w:rFonts w:ascii="Times New Roman" w:eastAsia="Times New Roman" w:hAnsi="Times New Roman" w:cs="Times New Roman"/>
          <w:sz w:val="24"/>
          <w:szCs w:val="24"/>
        </w:rPr>
        <w:t>BD</w:t>
      </w:r>
      <w:r w:rsidR="004840FB" w:rsidRPr="003848C4">
        <w:rPr>
          <w:rFonts w:ascii="Times New Roman" w:eastAsia="Times New Roman" w:hAnsi="Times New Roman" w:cs="Times New Roman"/>
          <w:sz w:val="24"/>
          <w:szCs w:val="24"/>
        </w:rPr>
        <w:t xml:space="preserve">, são diferentes do THC, sendo assim, não leva </w:t>
      </w:r>
      <w:r w:rsidR="00893BDB" w:rsidRPr="003848C4">
        <w:rPr>
          <w:rFonts w:ascii="Times New Roman" w:eastAsia="Times New Roman" w:hAnsi="Times New Roman" w:cs="Times New Roman"/>
          <w:sz w:val="24"/>
          <w:szCs w:val="24"/>
        </w:rPr>
        <w:t>a</w:t>
      </w:r>
      <w:r w:rsidR="004840FB" w:rsidRPr="003848C4">
        <w:rPr>
          <w:rFonts w:ascii="Times New Roman" w:eastAsia="Times New Roman" w:hAnsi="Times New Roman" w:cs="Times New Roman"/>
          <w:sz w:val="24"/>
          <w:szCs w:val="24"/>
        </w:rPr>
        <w:t xml:space="preserve"> uma dependência dessa substância, podendo ser usado inclusive como medicamento crônico.</w:t>
      </w:r>
      <w:r w:rsidR="004C36CC" w:rsidRPr="003848C4">
        <w:rPr>
          <w:rFonts w:ascii="Times New Roman" w:eastAsia="Times New Roman" w:hAnsi="Times New Roman" w:cs="Times New Roman"/>
          <w:sz w:val="24"/>
          <w:szCs w:val="24"/>
        </w:rPr>
        <w:t xml:space="preserve"> </w:t>
      </w:r>
      <w:r w:rsidR="004840FB" w:rsidRPr="003848C4">
        <w:rPr>
          <w:rFonts w:ascii="Times New Roman" w:eastAsia="Times New Roman" w:hAnsi="Times New Roman" w:cs="Times New Roman"/>
          <w:sz w:val="24"/>
          <w:szCs w:val="24"/>
        </w:rPr>
        <w:t>Os</w:t>
      </w:r>
      <w:r w:rsidR="00E43C64" w:rsidRPr="003848C4">
        <w:rPr>
          <w:rFonts w:ascii="Times New Roman" w:eastAsia="Times New Roman" w:hAnsi="Times New Roman" w:cs="Times New Roman"/>
          <w:sz w:val="24"/>
          <w:szCs w:val="24"/>
        </w:rPr>
        <w:t xml:space="preserve"> efeitos anticonvulsivantes do C</w:t>
      </w:r>
      <w:r w:rsidR="004840FB" w:rsidRPr="003848C4">
        <w:rPr>
          <w:rFonts w:ascii="Times New Roman" w:eastAsia="Times New Roman" w:hAnsi="Times New Roman" w:cs="Times New Roman"/>
          <w:sz w:val="24"/>
          <w:szCs w:val="24"/>
        </w:rPr>
        <w:t>anabidiol</w:t>
      </w:r>
      <w:r w:rsidR="00893BDB" w:rsidRPr="003848C4">
        <w:rPr>
          <w:rFonts w:ascii="Times New Roman" w:eastAsia="Times New Roman" w:hAnsi="Times New Roman" w:cs="Times New Roman"/>
          <w:sz w:val="24"/>
          <w:szCs w:val="24"/>
        </w:rPr>
        <w:t xml:space="preserve"> são</w:t>
      </w:r>
      <w:r w:rsidR="004840FB" w:rsidRPr="003848C4">
        <w:rPr>
          <w:rFonts w:ascii="Times New Roman" w:eastAsia="Times New Roman" w:hAnsi="Times New Roman" w:cs="Times New Roman"/>
          <w:sz w:val="24"/>
          <w:szCs w:val="24"/>
        </w:rPr>
        <w:t xml:space="preserve"> tão promissores e relevantes</w:t>
      </w:r>
      <w:r w:rsidR="00FF7785" w:rsidRPr="003848C4">
        <w:rPr>
          <w:rFonts w:ascii="Times New Roman" w:eastAsia="Times New Roman" w:hAnsi="Times New Roman" w:cs="Times New Roman"/>
          <w:sz w:val="24"/>
          <w:szCs w:val="24"/>
        </w:rPr>
        <w:t xml:space="preserve"> para a medicina, que estudos regulares são feitos para que ele possa ser introduzido como um fármaco terapêutico amplamente aceito</w:t>
      </w:r>
      <w:r w:rsidR="00B5549F" w:rsidRPr="003848C4">
        <w:rPr>
          <w:rFonts w:ascii="Times New Roman" w:eastAsia="Times New Roman" w:hAnsi="Times New Roman" w:cs="Times New Roman"/>
          <w:sz w:val="24"/>
          <w:szCs w:val="24"/>
        </w:rPr>
        <w:t>.</w:t>
      </w:r>
    </w:p>
    <w:p w14:paraId="2D9E3089" w14:textId="0FFE0284" w:rsidR="003848C4" w:rsidRDefault="003848C4" w:rsidP="002F63D2">
      <w:pPr>
        <w:pStyle w:val="Normal2"/>
        <w:spacing w:before="120" w:after="120" w:line="360" w:lineRule="auto"/>
        <w:ind w:firstLine="709"/>
        <w:rPr>
          <w:rFonts w:ascii="Times New Roman" w:eastAsia="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67456" behindDoc="1" locked="0" layoutInCell="0" allowOverlap="1" wp14:anchorId="0E9F4FA0" wp14:editId="0F620E30">
            <wp:simplePos x="0" y="0"/>
            <wp:positionH relativeFrom="margin">
              <wp:posOffset>-581025</wp:posOffset>
            </wp:positionH>
            <wp:positionV relativeFrom="margin">
              <wp:posOffset>-785495</wp:posOffset>
            </wp:positionV>
            <wp:extent cx="6645910" cy="1131570"/>
            <wp:effectExtent l="0" t="0" r="2540" b="0"/>
            <wp:wrapNone/>
            <wp:docPr id="30089416" name="Imagem 30089416"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56D0EB6E" w14:textId="767C0CA5" w:rsidR="003848C4" w:rsidRDefault="003848C4" w:rsidP="002F63D2">
      <w:pPr>
        <w:shd w:val="clear" w:color="auto" w:fill="FFFFFF"/>
        <w:spacing w:after="0" w:line="360" w:lineRule="auto"/>
        <w:ind w:firstLine="709"/>
        <w:textAlignment w:val="baseline"/>
        <w:rPr>
          <w:rFonts w:ascii="Times New Roman" w:hAnsi="Times New Roman" w:cs="Times New Roman"/>
          <w:sz w:val="24"/>
          <w:szCs w:val="24"/>
          <w:shd w:val="clear" w:color="auto" w:fill="FFFFFF"/>
        </w:rPr>
      </w:pPr>
    </w:p>
    <w:p w14:paraId="452F17B7" w14:textId="5BD79E47" w:rsidR="00FF7785" w:rsidRPr="003848C4" w:rsidRDefault="002F63D2" w:rsidP="002F63D2">
      <w:pPr>
        <w:shd w:val="clear" w:color="auto" w:fill="FFFFFF"/>
        <w:spacing w:after="0" w:line="360" w:lineRule="auto"/>
        <w:ind w:firstLine="709"/>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Da Silva Belgo </w:t>
      </w:r>
      <w:r w:rsidRPr="003848C4">
        <w:rPr>
          <w:rFonts w:ascii="Times New Roman" w:hAnsi="Times New Roman" w:cs="Times New Roman"/>
          <w:i/>
          <w:sz w:val="24"/>
          <w:szCs w:val="24"/>
          <w:shd w:val="clear" w:color="auto" w:fill="FFFFFF"/>
        </w:rPr>
        <w:t>et al</w:t>
      </w:r>
      <w:r w:rsidRPr="003848C4">
        <w:rPr>
          <w:rFonts w:ascii="Times New Roman" w:hAnsi="Times New Roman" w:cs="Times New Roman"/>
          <w:sz w:val="24"/>
          <w:szCs w:val="24"/>
          <w:shd w:val="clear" w:color="auto" w:fill="FFFFFF"/>
        </w:rPr>
        <w:t xml:space="preserve"> (2021) corroboram dizendo que s</w:t>
      </w:r>
      <w:r w:rsidR="004C2E9F" w:rsidRPr="003848C4">
        <w:rPr>
          <w:rFonts w:ascii="Times New Roman" w:eastAsia="Times New Roman" w:hAnsi="Times New Roman" w:cs="Times New Roman"/>
          <w:sz w:val="24"/>
          <w:szCs w:val="24"/>
        </w:rPr>
        <w:t>omente pelos efeitos anticonvulsi</w:t>
      </w:r>
      <w:r w:rsidR="00E32673" w:rsidRPr="003848C4">
        <w:rPr>
          <w:rFonts w:ascii="Times New Roman" w:eastAsia="Times New Roman" w:hAnsi="Times New Roman" w:cs="Times New Roman"/>
          <w:sz w:val="24"/>
          <w:szCs w:val="24"/>
        </w:rPr>
        <w:t>vantes do C</w:t>
      </w:r>
      <w:r w:rsidR="00966630" w:rsidRPr="003848C4">
        <w:rPr>
          <w:rFonts w:ascii="Times New Roman" w:eastAsia="Times New Roman" w:hAnsi="Times New Roman" w:cs="Times New Roman"/>
          <w:sz w:val="24"/>
          <w:szCs w:val="24"/>
        </w:rPr>
        <w:t>BD</w:t>
      </w:r>
      <w:r w:rsidR="00E32673" w:rsidRPr="003848C4">
        <w:rPr>
          <w:rFonts w:ascii="Times New Roman" w:eastAsia="Times New Roman" w:hAnsi="Times New Roman" w:cs="Times New Roman"/>
          <w:sz w:val="24"/>
          <w:szCs w:val="24"/>
        </w:rPr>
        <w:t xml:space="preserve"> se mostrarem eficazes e eficientes em pessoas com epilepsia, já </w:t>
      </w:r>
      <w:r w:rsidR="00E43C64" w:rsidRPr="003848C4">
        <w:rPr>
          <w:rFonts w:ascii="Times New Roman" w:eastAsia="Times New Roman" w:hAnsi="Times New Roman" w:cs="Times New Roman"/>
          <w:sz w:val="24"/>
          <w:szCs w:val="24"/>
        </w:rPr>
        <w:t>justificam</w:t>
      </w:r>
      <w:r w:rsidR="00E32673" w:rsidRPr="003848C4">
        <w:rPr>
          <w:rFonts w:ascii="Times New Roman" w:eastAsia="Times New Roman" w:hAnsi="Times New Roman" w:cs="Times New Roman"/>
          <w:sz w:val="24"/>
          <w:szCs w:val="24"/>
        </w:rPr>
        <w:t xml:space="preserve"> outros e novos estudos clínicos para a substância, pois os estudos e ensaios clínicos já existentes com o C</w:t>
      </w:r>
      <w:r w:rsidR="00966630" w:rsidRPr="003848C4">
        <w:rPr>
          <w:rFonts w:ascii="Times New Roman" w:eastAsia="Times New Roman" w:hAnsi="Times New Roman" w:cs="Times New Roman"/>
          <w:sz w:val="24"/>
          <w:szCs w:val="24"/>
        </w:rPr>
        <w:t>BD</w:t>
      </w:r>
      <w:r w:rsidR="00E43C64" w:rsidRPr="003848C4">
        <w:rPr>
          <w:rFonts w:ascii="Times New Roman" w:eastAsia="Times New Roman" w:hAnsi="Times New Roman" w:cs="Times New Roman"/>
          <w:sz w:val="24"/>
          <w:szCs w:val="24"/>
        </w:rPr>
        <w:t xml:space="preserve"> mostraram</w:t>
      </w:r>
      <w:r w:rsidR="00E32673" w:rsidRPr="003848C4">
        <w:rPr>
          <w:rFonts w:ascii="Times New Roman" w:eastAsia="Times New Roman" w:hAnsi="Times New Roman" w:cs="Times New Roman"/>
          <w:sz w:val="24"/>
          <w:szCs w:val="24"/>
        </w:rPr>
        <w:t xml:space="preserve"> o quão eficiente é essa substância e o quanto ela poderá ser uma das principais alternativas medicamentosas para o tratamento de crises epilépticas e convulsivas</w:t>
      </w:r>
      <w:r w:rsidR="00966630" w:rsidRPr="003848C4">
        <w:rPr>
          <w:rFonts w:ascii="Times New Roman" w:eastAsia="Times New Roman" w:hAnsi="Times New Roman" w:cs="Times New Roman"/>
          <w:sz w:val="24"/>
          <w:szCs w:val="24"/>
        </w:rPr>
        <w:t>, por conta disso, atualmente a Agência de Vigilância Sanitária (ANVISA), autoriza a importação de</w:t>
      </w:r>
      <w:r w:rsidR="0090387B" w:rsidRPr="003848C4">
        <w:rPr>
          <w:rFonts w:ascii="Times New Roman" w:eastAsia="Times New Roman" w:hAnsi="Times New Roman" w:cs="Times New Roman"/>
          <w:sz w:val="24"/>
          <w:szCs w:val="24"/>
        </w:rPr>
        <w:t xml:space="preserve"> quinze</w:t>
      </w:r>
      <w:r w:rsidR="00966630" w:rsidRPr="003848C4">
        <w:rPr>
          <w:rFonts w:ascii="Times New Roman" w:eastAsia="Times New Roman" w:hAnsi="Times New Roman" w:cs="Times New Roman"/>
          <w:sz w:val="24"/>
          <w:szCs w:val="24"/>
        </w:rPr>
        <w:t xml:space="preserve"> produtos com o CBD como princípio ativo em sua composição</w:t>
      </w:r>
      <w:r w:rsidRPr="003848C4">
        <w:rPr>
          <w:rFonts w:ascii="Times New Roman" w:eastAsia="Times New Roman" w:hAnsi="Times New Roman" w:cs="Times New Roman"/>
          <w:sz w:val="24"/>
          <w:szCs w:val="24"/>
        </w:rPr>
        <w:t>.</w:t>
      </w:r>
    </w:p>
    <w:p w14:paraId="1AC210B7" w14:textId="77777777" w:rsidR="002F63D2" w:rsidRPr="003848C4" w:rsidRDefault="002F63D2" w:rsidP="002F63D2">
      <w:pPr>
        <w:pStyle w:val="Normal2"/>
        <w:spacing w:after="0" w:line="360" w:lineRule="auto"/>
        <w:ind w:firstLine="709"/>
        <w:rPr>
          <w:rFonts w:ascii="Times New Roman" w:eastAsia="Times New Roman" w:hAnsi="Times New Roman" w:cs="Times New Roman"/>
          <w:sz w:val="24"/>
          <w:szCs w:val="24"/>
        </w:rPr>
      </w:pPr>
    </w:p>
    <w:p w14:paraId="0461C9B8" w14:textId="143706EF" w:rsidR="009127DC" w:rsidRPr="003848C4" w:rsidRDefault="00FE1133" w:rsidP="002F63D2">
      <w:pPr>
        <w:pStyle w:val="Ttulo2"/>
        <w:spacing w:before="0" w:line="360" w:lineRule="auto"/>
        <w:ind w:left="284"/>
        <w:rPr>
          <w:rFonts w:ascii="Times New Roman" w:eastAsia="Times New Roman" w:hAnsi="Times New Roman" w:cs="Times New Roman"/>
          <w:color w:val="auto"/>
          <w:sz w:val="28"/>
          <w:szCs w:val="28"/>
        </w:rPr>
      </w:pPr>
      <w:r w:rsidRPr="003848C4">
        <w:rPr>
          <w:rFonts w:ascii="Times New Roman" w:eastAsia="Times New Roman" w:hAnsi="Times New Roman" w:cs="Times New Roman"/>
          <w:color w:val="auto"/>
          <w:sz w:val="28"/>
          <w:szCs w:val="28"/>
        </w:rPr>
        <w:t>2.2. USOS DO CANNABIDIOL</w:t>
      </w:r>
    </w:p>
    <w:p w14:paraId="1E11BD9E" w14:textId="77777777" w:rsidR="003725B9" w:rsidRPr="003848C4" w:rsidRDefault="003725B9" w:rsidP="002F63D2">
      <w:pPr>
        <w:spacing w:after="0"/>
        <w:rPr>
          <w:rFonts w:ascii="Times New Roman" w:hAnsi="Times New Roman" w:cs="Times New Roman"/>
        </w:rPr>
      </w:pPr>
    </w:p>
    <w:p w14:paraId="0E723C9D" w14:textId="71E57E81" w:rsidR="00773E12" w:rsidRPr="003848C4" w:rsidRDefault="00966630" w:rsidP="002F63D2">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Atualmente o CBD é utilizado para tratar uma gama vasta de doenças, que vão </w:t>
      </w:r>
      <w:r w:rsidR="001B173E" w:rsidRPr="003848C4">
        <w:rPr>
          <w:rFonts w:ascii="Times New Roman" w:hAnsi="Times New Roman" w:cs="Times New Roman"/>
          <w:sz w:val="24"/>
          <w:szCs w:val="24"/>
        </w:rPr>
        <w:t>de</w:t>
      </w:r>
      <w:r w:rsidR="00142B04" w:rsidRPr="003848C4">
        <w:rPr>
          <w:rFonts w:ascii="Times New Roman" w:hAnsi="Times New Roman" w:cs="Times New Roman"/>
          <w:sz w:val="24"/>
          <w:szCs w:val="24"/>
        </w:rPr>
        <w:t xml:space="preserve"> mal de Parkinson, Alzheimer</w:t>
      </w:r>
      <w:r w:rsidR="001B173E" w:rsidRPr="003848C4">
        <w:rPr>
          <w:rFonts w:ascii="Times New Roman" w:hAnsi="Times New Roman" w:cs="Times New Roman"/>
          <w:sz w:val="24"/>
          <w:szCs w:val="24"/>
        </w:rPr>
        <w:t xml:space="preserve"> a Epilepsia.</w:t>
      </w:r>
      <w:r w:rsidR="004C36CC" w:rsidRPr="003848C4">
        <w:rPr>
          <w:rFonts w:ascii="Times New Roman" w:hAnsi="Times New Roman" w:cs="Times New Roman"/>
          <w:sz w:val="24"/>
          <w:szCs w:val="24"/>
        </w:rPr>
        <w:t xml:space="preserve"> </w:t>
      </w:r>
      <w:r w:rsidRPr="003848C4">
        <w:rPr>
          <w:rFonts w:ascii="Times New Roman" w:hAnsi="Times New Roman" w:cs="Times New Roman"/>
          <w:sz w:val="24"/>
          <w:szCs w:val="24"/>
        </w:rPr>
        <w:t>A maioria dos casos que</w:t>
      </w:r>
      <w:r w:rsidR="001B173E" w:rsidRPr="003848C4">
        <w:rPr>
          <w:rFonts w:ascii="Times New Roman" w:hAnsi="Times New Roman" w:cs="Times New Roman"/>
          <w:sz w:val="24"/>
          <w:szCs w:val="24"/>
        </w:rPr>
        <w:t xml:space="preserve"> pedem permissão para</w:t>
      </w:r>
      <w:r w:rsidRPr="003848C4">
        <w:rPr>
          <w:rFonts w:ascii="Times New Roman" w:hAnsi="Times New Roman" w:cs="Times New Roman"/>
          <w:sz w:val="24"/>
          <w:szCs w:val="24"/>
        </w:rPr>
        <w:t xml:space="preserve"> utiliza</w:t>
      </w:r>
      <w:r w:rsidR="001B173E" w:rsidRPr="003848C4">
        <w:rPr>
          <w:rFonts w:ascii="Times New Roman" w:hAnsi="Times New Roman" w:cs="Times New Roman"/>
          <w:sz w:val="24"/>
          <w:szCs w:val="24"/>
        </w:rPr>
        <w:t>rem</w:t>
      </w:r>
      <w:r w:rsidRPr="003848C4">
        <w:rPr>
          <w:rFonts w:ascii="Times New Roman" w:hAnsi="Times New Roman" w:cs="Times New Roman"/>
          <w:sz w:val="24"/>
          <w:szCs w:val="24"/>
        </w:rPr>
        <w:t xml:space="preserve"> o CBD como medicamento</w:t>
      </w:r>
      <w:r w:rsidR="001B173E" w:rsidRPr="003848C4">
        <w:rPr>
          <w:rFonts w:ascii="Times New Roman" w:hAnsi="Times New Roman" w:cs="Times New Roman"/>
          <w:sz w:val="24"/>
          <w:szCs w:val="24"/>
        </w:rPr>
        <w:t>,</w:t>
      </w:r>
      <w:r w:rsidRPr="003848C4">
        <w:rPr>
          <w:rFonts w:ascii="Times New Roman" w:hAnsi="Times New Roman" w:cs="Times New Roman"/>
          <w:sz w:val="24"/>
          <w:szCs w:val="24"/>
        </w:rPr>
        <w:t xml:space="preserve"> são para pacientes que sofrem de epilepsia ou que tem crises convulsivas, sejam esses pacientes, cri</w:t>
      </w:r>
      <w:r w:rsidR="003B447D" w:rsidRPr="003848C4">
        <w:rPr>
          <w:rFonts w:ascii="Times New Roman" w:hAnsi="Times New Roman" w:cs="Times New Roman"/>
          <w:sz w:val="24"/>
          <w:szCs w:val="24"/>
        </w:rPr>
        <w:t>anças, adolescentes ou adultos, estimando-se</w:t>
      </w:r>
      <w:r w:rsidRPr="003848C4">
        <w:rPr>
          <w:rFonts w:ascii="Times New Roman" w:hAnsi="Times New Roman" w:cs="Times New Roman"/>
          <w:sz w:val="24"/>
          <w:szCs w:val="24"/>
        </w:rPr>
        <w:t xml:space="preserve"> que cerca de 50 milhões de pessoas sofram com essa doença, principalmente em países </w:t>
      </w:r>
      <w:r w:rsidR="00773E12" w:rsidRPr="003848C4">
        <w:rPr>
          <w:rFonts w:ascii="Times New Roman" w:hAnsi="Times New Roman" w:cs="Times New Roman"/>
          <w:sz w:val="24"/>
          <w:szCs w:val="24"/>
        </w:rPr>
        <w:t>subdesenvolvidos</w:t>
      </w:r>
      <w:r w:rsidR="003B447D" w:rsidRPr="003848C4">
        <w:rPr>
          <w:rFonts w:ascii="Times New Roman" w:hAnsi="Times New Roman" w:cs="Times New Roman"/>
          <w:sz w:val="24"/>
          <w:szCs w:val="24"/>
        </w:rPr>
        <w:t xml:space="preserve"> como o Brasil, que nesse caso, </w:t>
      </w:r>
      <w:r w:rsidR="00773E12" w:rsidRPr="003848C4">
        <w:rPr>
          <w:rFonts w:ascii="Times New Roman" w:hAnsi="Times New Roman" w:cs="Times New Roman"/>
          <w:sz w:val="24"/>
          <w:szCs w:val="24"/>
        </w:rPr>
        <w:t>muitas pessoas sofrem com essa doença atualmente, e apesar de não ter uma cura para ela, existem tratamentos medicamentosos, porém não são tão eficazes e eficientes quanto tem se mostrado o CBD, pois ele age diretamente no sistema neurológico da pessoa, que é exatamente onde ocorre o distúrbio das crises epilépticas</w:t>
      </w:r>
      <w:r w:rsidR="00386377" w:rsidRPr="003848C4">
        <w:rPr>
          <w:rFonts w:ascii="Times New Roman" w:hAnsi="Times New Roman" w:cs="Times New Roman"/>
          <w:sz w:val="24"/>
          <w:szCs w:val="24"/>
        </w:rPr>
        <w:t xml:space="preserve"> (</w:t>
      </w:r>
      <w:r w:rsidR="002F63D2" w:rsidRPr="003848C4">
        <w:rPr>
          <w:rFonts w:ascii="Times New Roman" w:hAnsi="Times New Roman" w:cs="Times New Roman"/>
          <w:sz w:val="24"/>
          <w:szCs w:val="24"/>
        </w:rPr>
        <w:t xml:space="preserve">TERTULIANO </w:t>
      </w:r>
      <w:r w:rsidR="002F63D2" w:rsidRPr="003848C4">
        <w:rPr>
          <w:rFonts w:ascii="Times New Roman" w:hAnsi="Times New Roman" w:cs="Times New Roman"/>
          <w:i/>
          <w:sz w:val="24"/>
          <w:szCs w:val="24"/>
        </w:rPr>
        <w:t xml:space="preserve">et al, </w:t>
      </w:r>
      <w:r w:rsidR="002F63D2" w:rsidRPr="003848C4">
        <w:rPr>
          <w:rFonts w:ascii="Times New Roman" w:hAnsi="Times New Roman" w:cs="Times New Roman"/>
          <w:sz w:val="24"/>
          <w:szCs w:val="24"/>
        </w:rPr>
        <w:t>2021</w:t>
      </w:r>
      <w:r w:rsidR="00386377" w:rsidRPr="003848C4">
        <w:rPr>
          <w:rFonts w:ascii="Times New Roman" w:hAnsi="Times New Roman" w:cs="Times New Roman"/>
          <w:sz w:val="24"/>
          <w:szCs w:val="24"/>
        </w:rPr>
        <w:t>)</w:t>
      </w:r>
      <w:r w:rsidR="00B5549F" w:rsidRPr="003848C4">
        <w:rPr>
          <w:rFonts w:ascii="Times New Roman" w:hAnsi="Times New Roman" w:cs="Times New Roman"/>
          <w:sz w:val="24"/>
          <w:szCs w:val="24"/>
        </w:rPr>
        <w:t>.</w:t>
      </w:r>
    </w:p>
    <w:p w14:paraId="202B696E" w14:textId="48CD07EC" w:rsidR="000B0F74" w:rsidRPr="003848C4" w:rsidRDefault="002F63D2" w:rsidP="002F63D2">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Já s</w:t>
      </w:r>
      <w:r w:rsidR="00386377" w:rsidRPr="003848C4">
        <w:rPr>
          <w:rFonts w:ascii="Times New Roman" w:hAnsi="Times New Roman" w:cs="Times New Roman"/>
          <w:sz w:val="24"/>
          <w:szCs w:val="24"/>
        </w:rPr>
        <w:t xml:space="preserve">egundo </w:t>
      </w:r>
      <w:r w:rsidRPr="003848C4">
        <w:rPr>
          <w:rFonts w:ascii="Times New Roman" w:hAnsi="Times New Roman" w:cs="Times New Roman"/>
          <w:sz w:val="24"/>
          <w:szCs w:val="24"/>
        </w:rPr>
        <w:t xml:space="preserve">Gouveia </w:t>
      </w:r>
      <w:r w:rsidRPr="003848C4">
        <w:rPr>
          <w:rFonts w:ascii="Times New Roman" w:hAnsi="Times New Roman" w:cs="Times New Roman"/>
          <w:i/>
          <w:sz w:val="24"/>
          <w:szCs w:val="24"/>
        </w:rPr>
        <w:t>et al</w:t>
      </w:r>
      <w:r w:rsidRPr="003848C4">
        <w:rPr>
          <w:rFonts w:ascii="Times New Roman" w:hAnsi="Times New Roman" w:cs="Times New Roman"/>
          <w:sz w:val="24"/>
          <w:szCs w:val="24"/>
        </w:rPr>
        <w:t xml:space="preserve"> (2021)</w:t>
      </w:r>
      <w:r w:rsidR="00386377" w:rsidRPr="003848C4">
        <w:rPr>
          <w:rFonts w:ascii="Times New Roman" w:hAnsi="Times New Roman" w:cs="Times New Roman"/>
          <w:sz w:val="24"/>
          <w:szCs w:val="24"/>
        </w:rPr>
        <w:t xml:space="preserve"> o</w:t>
      </w:r>
      <w:r w:rsidR="00773E12" w:rsidRPr="003848C4">
        <w:rPr>
          <w:rFonts w:ascii="Times New Roman" w:hAnsi="Times New Roman" w:cs="Times New Roman"/>
          <w:sz w:val="24"/>
          <w:szCs w:val="24"/>
        </w:rPr>
        <w:t>s estudos com o CBD em tratamentos epiléticos remetem desde o ano de 1970, onde grupos de cientistas brasileiros perceberam esses r</w:t>
      </w:r>
      <w:r w:rsidR="0084212E" w:rsidRPr="003848C4">
        <w:rPr>
          <w:rFonts w:ascii="Times New Roman" w:hAnsi="Times New Roman" w:cs="Times New Roman"/>
          <w:sz w:val="24"/>
          <w:szCs w:val="24"/>
        </w:rPr>
        <w:t>esultados positivos em roedores e c</w:t>
      </w:r>
      <w:r w:rsidR="00773E12" w:rsidRPr="003848C4">
        <w:rPr>
          <w:rFonts w:ascii="Times New Roman" w:hAnsi="Times New Roman" w:cs="Times New Roman"/>
          <w:sz w:val="24"/>
          <w:szCs w:val="24"/>
        </w:rPr>
        <w:t>om isso, foi desenvolvido estudos com pacientes humanos e verificou-se que de 16 casos testados, tratados com CBD, apenas um caso não obteve a resposta desejada, ou seja, não apresentou melhora das crises. Depois desse estudo, passaram-se 30 anos em que outros estudos não foram feitos.</w:t>
      </w:r>
      <w:r w:rsidR="0084212E" w:rsidRPr="003848C4">
        <w:rPr>
          <w:rFonts w:ascii="Times New Roman" w:hAnsi="Times New Roman" w:cs="Times New Roman"/>
          <w:sz w:val="24"/>
          <w:szCs w:val="24"/>
        </w:rPr>
        <w:t xml:space="preserve"> </w:t>
      </w:r>
      <w:r w:rsidR="00773E12" w:rsidRPr="003848C4">
        <w:rPr>
          <w:rFonts w:ascii="Times New Roman" w:hAnsi="Times New Roman" w:cs="Times New Roman"/>
          <w:sz w:val="24"/>
          <w:szCs w:val="24"/>
        </w:rPr>
        <w:t xml:space="preserve">Hoje em dia, sabemos que o CBD pode ser utilizado de forma segura, podendo inclusive </w:t>
      </w:r>
      <w:r w:rsidR="00D814EB" w:rsidRPr="003848C4">
        <w:rPr>
          <w:rFonts w:ascii="Times New Roman" w:hAnsi="Times New Roman" w:cs="Times New Roman"/>
          <w:sz w:val="24"/>
          <w:szCs w:val="24"/>
        </w:rPr>
        <w:t>impedir uma cirurgia neurológica, onde pode acarretar muitos problemas para os pacientes</w:t>
      </w:r>
      <w:r w:rsidR="0084212E" w:rsidRPr="003848C4">
        <w:rPr>
          <w:rFonts w:ascii="Times New Roman" w:hAnsi="Times New Roman" w:cs="Times New Roman"/>
          <w:sz w:val="24"/>
          <w:szCs w:val="24"/>
        </w:rPr>
        <w:t xml:space="preserve"> submetidos a essas cirurgias</w:t>
      </w:r>
      <w:r w:rsidR="00D814EB" w:rsidRPr="003848C4">
        <w:rPr>
          <w:rFonts w:ascii="Times New Roman" w:hAnsi="Times New Roman" w:cs="Times New Roman"/>
          <w:sz w:val="24"/>
          <w:szCs w:val="24"/>
        </w:rPr>
        <w:t>.</w:t>
      </w:r>
      <w:r w:rsidR="00386377" w:rsidRPr="003848C4">
        <w:rPr>
          <w:rFonts w:ascii="Times New Roman" w:hAnsi="Times New Roman" w:cs="Times New Roman"/>
          <w:sz w:val="24"/>
          <w:szCs w:val="24"/>
        </w:rPr>
        <w:t xml:space="preserve"> </w:t>
      </w:r>
    </w:p>
    <w:p w14:paraId="5207587C" w14:textId="77777777" w:rsidR="003848C4" w:rsidRDefault="002F63D2" w:rsidP="00A220FE">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De</w:t>
      </w:r>
      <w:r w:rsidR="001A7857" w:rsidRPr="003848C4">
        <w:rPr>
          <w:rFonts w:ascii="Times New Roman" w:hAnsi="Times New Roman" w:cs="Times New Roman"/>
          <w:sz w:val="24"/>
          <w:szCs w:val="24"/>
        </w:rPr>
        <w:t xml:space="preserve"> acordo com </w:t>
      </w:r>
      <w:r w:rsidRPr="003848C4">
        <w:rPr>
          <w:rFonts w:ascii="Times New Roman" w:hAnsi="Times New Roman" w:cs="Times New Roman"/>
          <w:sz w:val="24"/>
          <w:szCs w:val="24"/>
        </w:rPr>
        <w:t>Pereira et al (2021)</w:t>
      </w:r>
      <w:r w:rsidR="001A7857" w:rsidRPr="003848C4">
        <w:rPr>
          <w:rFonts w:ascii="Times New Roman" w:hAnsi="Times New Roman" w:cs="Times New Roman"/>
          <w:sz w:val="24"/>
          <w:szCs w:val="24"/>
        </w:rPr>
        <w:t>, p</w:t>
      </w:r>
      <w:r w:rsidR="000B0F74" w:rsidRPr="003848C4">
        <w:rPr>
          <w:rFonts w:ascii="Times New Roman" w:hAnsi="Times New Roman" w:cs="Times New Roman"/>
          <w:sz w:val="24"/>
          <w:szCs w:val="24"/>
        </w:rPr>
        <w:t xml:space="preserve">essoas que precisam utilizar medicamentos </w:t>
      </w:r>
      <w:r w:rsidRPr="003848C4">
        <w:rPr>
          <w:rFonts w:ascii="Times New Roman" w:hAnsi="Times New Roman" w:cs="Times New Roman"/>
          <w:sz w:val="24"/>
          <w:szCs w:val="24"/>
        </w:rPr>
        <w:t>à</w:t>
      </w:r>
      <w:r w:rsidR="000B0F74" w:rsidRPr="003848C4">
        <w:rPr>
          <w:rFonts w:ascii="Times New Roman" w:hAnsi="Times New Roman" w:cs="Times New Roman"/>
          <w:sz w:val="24"/>
          <w:szCs w:val="24"/>
        </w:rPr>
        <w:t xml:space="preserve"> base de CBD, geralmente utilizam, </w:t>
      </w:r>
      <w:proofErr w:type="gramStart"/>
      <w:r w:rsidR="000B0F74" w:rsidRPr="003848C4">
        <w:rPr>
          <w:rFonts w:ascii="Times New Roman" w:hAnsi="Times New Roman" w:cs="Times New Roman"/>
          <w:sz w:val="24"/>
          <w:szCs w:val="24"/>
        </w:rPr>
        <w:t>pois</w:t>
      </w:r>
      <w:proofErr w:type="gramEnd"/>
      <w:r w:rsidR="000B0F74" w:rsidRPr="003848C4">
        <w:rPr>
          <w:rFonts w:ascii="Times New Roman" w:hAnsi="Times New Roman" w:cs="Times New Roman"/>
          <w:sz w:val="24"/>
          <w:szCs w:val="24"/>
        </w:rPr>
        <w:t xml:space="preserve"> seus organismos não respondem ao tratamento que é tido comum; em 2013, foi entregue um questionário para pais de 19 crianças com epilepsia, que se </w:t>
      </w:r>
    </w:p>
    <w:p w14:paraId="1EF13E60" w14:textId="7564D4A9" w:rsidR="003848C4" w:rsidRDefault="003848C4" w:rsidP="00A220FE">
      <w:pPr>
        <w:spacing w:after="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69504" behindDoc="1" locked="0" layoutInCell="0" allowOverlap="1" wp14:anchorId="5DA2DA3E" wp14:editId="42DF5FED">
            <wp:simplePos x="0" y="0"/>
            <wp:positionH relativeFrom="margin">
              <wp:posOffset>-514350</wp:posOffset>
            </wp:positionH>
            <wp:positionV relativeFrom="margin">
              <wp:posOffset>-846455</wp:posOffset>
            </wp:positionV>
            <wp:extent cx="6645910" cy="1131570"/>
            <wp:effectExtent l="0" t="0" r="2540" b="0"/>
            <wp:wrapNone/>
            <wp:docPr id="1941025737" name="Imagem 1941025737"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24FCD0FC" w14:textId="3BABD6E2" w:rsidR="003848C4" w:rsidRDefault="003848C4" w:rsidP="00A220FE">
      <w:pPr>
        <w:spacing w:after="0" w:line="360" w:lineRule="auto"/>
        <w:ind w:firstLine="709"/>
        <w:rPr>
          <w:rFonts w:ascii="Times New Roman" w:hAnsi="Times New Roman" w:cs="Times New Roman"/>
          <w:sz w:val="24"/>
          <w:szCs w:val="24"/>
        </w:rPr>
      </w:pPr>
    </w:p>
    <w:p w14:paraId="1FF357C6" w14:textId="08ADB215" w:rsidR="00773E12" w:rsidRPr="003848C4" w:rsidRDefault="000B0F74" w:rsidP="003848C4">
      <w:pPr>
        <w:spacing w:after="0" w:line="360" w:lineRule="auto"/>
        <w:rPr>
          <w:rFonts w:ascii="Times New Roman" w:hAnsi="Times New Roman" w:cs="Times New Roman"/>
          <w:sz w:val="24"/>
          <w:szCs w:val="24"/>
        </w:rPr>
      </w:pPr>
      <w:r w:rsidRPr="003848C4">
        <w:rPr>
          <w:rFonts w:ascii="Times New Roman" w:hAnsi="Times New Roman" w:cs="Times New Roman"/>
          <w:sz w:val="24"/>
          <w:szCs w:val="24"/>
        </w:rPr>
        <w:t>tratavam com CBD, e das respostas apuradas, foram constatadas que 83% reportaram redução nas crises epiléticas.</w:t>
      </w:r>
    </w:p>
    <w:p w14:paraId="6BD7786C" w14:textId="69CC39B7" w:rsidR="003B5584" w:rsidRPr="003848C4" w:rsidRDefault="004C36CC" w:rsidP="003B5584">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O</w:t>
      </w:r>
      <w:r w:rsidR="0084212E" w:rsidRPr="003848C4">
        <w:rPr>
          <w:rFonts w:ascii="Times New Roman" w:hAnsi="Times New Roman" w:cs="Times New Roman"/>
          <w:sz w:val="24"/>
          <w:szCs w:val="24"/>
        </w:rPr>
        <w:t xml:space="preserve"> CBD também é utilizado para o tratamento dos sintomas de Alzheimer, onde, n</w:t>
      </w:r>
      <w:r w:rsidR="00343300" w:rsidRPr="003848C4">
        <w:rPr>
          <w:rFonts w:ascii="Times New Roman" w:hAnsi="Times New Roman" w:cs="Times New Roman"/>
          <w:sz w:val="24"/>
          <w:szCs w:val="24"/>
        </w:rPr>
        <w:t xml:space="preserve">o Brasil, cerca de 1,2 milhões de pessoas convivem com algum tipo de demência, como também é conhecida a doença de Alzheimer, principalmente em casos que o paciente já passou dos 50 anos de idade; e 100 mil casos novos são diagnosticados por ano. No mundo todo, estima-se que 50 milhões de pessoas sofrem desse mal, e de acordo com a </w:t>
      </w:r>
      <w:proofErr w:type="spellStart"/>
      <w:r w:rsidR="00343300" w:rsidRPr="003848C4">
        <w:rPr>
          <w:rFonts w:ascii="Times New Roman" w:hAnsi="Times New Roman" w:cs="Times New Roman"/>
          <w:i/>
          <w:sz w:val="24"/>
          <w:szCs w:val="24"/>
        </w:rPr>
        <w:t>Alzheimer’s</w:t>
      </w:r>
      <w:proofErr w:type="spellEnd"/>
      <w:r w:rsidR="00893BDB" w:rsidRPr="003848C4">
        <w:rPr>
          <w:rFonts w:ascii="Times New Roman" w:hAnsi="Times New Roman" w:cs="Times New Roman"/>
          <w:i/>
          <w:sz w:val="24"/>
          <w:szCs w:val="24"/>
        </w:rPr>
        <w:t xml:space="preserve"> </w:t>
      </w:r>
      <w:proofErr w:type="spellStart"/>
      <w:r w:rsidR="00343300" w:rsidRPr="003848C4">
        <w:rPr>
          <w:rFonts w:ascii="Times New Roman" w:hAnsi="Times New Roman" w:cs="Times New Roman"/>
          <w:i/>
          <w:sz w:val="24"/>
          <w:szCs w:val="24"/>
        </w:rPr>
        <w:t>Disease</w:t>
      </w:r>
      <w:proofErr w:type="spellEnd"/>
      <w:r w:rsidR="00893BDB" w:rsidRPr="003848C4">
        <w:rPr>
          <w:rFonts w:ascii="Times New Roman" w:hAnsi="Times New Roman" w:cs="Times New Roman"/>
          <w:i/>
          <w:sz w:val="24"/>
          <w:szCs w:val="24"/>
        </w:rPr>
        <w:t xml:space="preserve"> </w:t>
      </w:r>
      <w:proofErr w:type="spellStart"/>
      <w:r w:rsidR="00343300" w:rsidRPr="003848C4">
        <w:rPr>
          <w:rFonts w:ascii="Times New Roman" w:hAnsi="Times New Roman" w:cs="Times New Roman"/>
          <w:i/>
          <w:sz w:val="24"/>
          <w:szCs w:val="24"/>
        </w:rPr>
        <w:t>International</w:t>
      </w:r>
      <w:proofErr w:type="spellEnd"/>
      <w:r w:rsidR="00343300" w:rsidRPr="003848C4">
        <w:rPr>
          <w:rFonts w:ascii="Times New Roman" w:hAnsi="Times New Roman" w:cs="Times New Roman"/>
          <w:sz w:val="24"/>
          <w:szCs w:val="24"/>
        </w:rPr>
        <w:t>, esses números podem chegar a cerca de 74,7 milhões já no ano de 2030 e cerca de 141,5 milhões em 2050, devido ao envelhecimento da população</w:t>
      </w:r>
      <w:r w:rsidR="003B5584" w:rsidRPr="003848C4">
        <w:rPr>
          <w:rFonts w:ascii="Times New Roman" w:hAnsi="Times New Roman" w:cs="Times New Roman"/>
          <w:sz w:val="24"/>
          <w:szCs w:val="24"/>
        </w:rPr>
        <w:t xml:space="preserve"> (DE SOUZA </w:t>
      </w:r>
      <w:r w:rsidR="003B5584" w:rsidRPr="003848C4">
        <w:rPr>
          <w:rFonts w:ascii="Times New Roman" w:hAnsi="Times New Roman" w:cs="Times New Roman"/>
          <w:i/>
          <w:sz w:val="24"/>
          <w:szCs w:val="24"/>
        </w:rPr>
        <w:t>et al</w:t>
      </w:r>
      <w:r w:rsidR="003B5584" w:rsidRPr="003848C4">
        <w:rPr>
          <w:rFonts w:ascii="Times New Roman" w:hAnsi="Times New Roman" w:cs="Times New Roman"/>
          <w:sz w:val="24"/>
          <w:szCs w:val="24"/>
        </w:rPr>
        <w:t>, 2020).</w:t>
      </w:r>
    </w:p>
    <w:p w14:paraId="04494E42" w14:textId="2C5C0B47" w:rsidR="003B5584" w:rsidRPr="003848C4" w:rsidRDefault="003B5584" w:rsidP="003B5584">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 </w:t>
      </w:r>
      <w:r w:rsidR="009B308E" w:rsidRPr="003848C4">
        <w:rPr>
          <w:rFonts w:ascii="Times New Roman" w:hAnsi="Times New Roman" w:cs="Times New Roman"/>
          <w:sz w:val="24"/>
          <w:szCs w:val="24"/>
        </w:rPr>
        <w:t>O Alzheimer</w:t>
      </w:r>
      <w:r w:rsidR="00E43C64" w:rsidRPr="003848C4">
        <w:rPr>
          <w:rFonts w:ascii="Times New Roman" w:hAnsi="Times New Roman" w:cs="Times New Roman"/>
          <w:sz w:val="24"/>
          <w:szCs w:val="24"/>
        </w:rPr>
        <w:t xml:space="preserve"> é</w:t>
      </w:r>
      <w:r w:rsidR="009B308E" w:rsidRPr="003848C4">
        <w:rPr>
          <w:rFonts w:ascii="Times New Roman" w:hAnsi="Times New Roman" w:cs="Times New Roman"/>
          <w:sz w:val="24"/>
          <w:szCs w:val="24"/>
        </w:rPr>
        <w:t xml:space="preserve"> uma doença </w:t>
      </w:r>
      <w:r w:rsidR="00386377" w:rsidRPr="003848C4">
        <w:rPr>
          <w:rFonts w:ascii="Times New Roman" w:hAnsi="Times New Roman" w:cs="Times New Roman"/>
          <w:sz w:val="24"/>
          <w:szCs w:val="24"/>
        </w:rPr>
        <w:t>neurodegenerativa</w:t>
      </w:r>
      <w:r w:rsidR="009B308E" w:rsidRPr="003848C4">
        <w:rPr>
          <w:rFonts w:ascii="Times New Roman" w:hAnsi="Times New Roman" w:cs="Times New Roman"/>
          <w:sz w:val="24"/>
          <w:szCs w:val="24"/>
        </w:rPr>
        <w:t xml:space="preserve">, que afeta o cérebro do paciente, causando perda progressiva de memória e sintomas </w:t>
      </w:r>
      <w:r w:rsidR="00E43C64" w:rsidRPr="003848C4">
        <w:rPr>
          <w:rFonts w:ascii="Times New Roman" w:hAnsi="Times New Roman" w:cs="Times New Roman"/>
          <w:sz w:val="24"/>
          <w:szCs w:val="24"/>
        </w:rPr>
        <w:t>cognitivo-comportamentais</w:t>
      </w:r>
      <w:r w:rsidR="009B308E" w:rsidRPr="003848C4">
        <w:rPr>
          <w:rFonts w:ascii="Times New Roman" w:hAnsi="Times New Roman" w:cs="Times New Roman"/>
          <w:sz w:val="24"/>
          <w:szCs w:val="24"/>
        </w:rPr>
        <w:t>, onde não só afeta o paciente como também o cuidador dele, pois seus sintomas são tanto neuropsiquiátricos como também não-cognitivos, causando diversos sintomas, entre eles os mais comuns: perda de memória, agitação psicomotora, depressão, transtornos afetivos – podendo fazer o paciente se isolar da família -, falha no reconhecimento de rostos, entre outros</w:t>
      </w:r>
      <w:r w:rsidR="00827CE5" w:rsidRPr="003848C4">
        <w:rPr>
          <w:rFonts w:ascii="Times New Roman" w:hAnsi="Times New Roman" w:cs="Times New Roman"/>
          <w:sz w:val="24"/>
          <w:szCs w:val="24"/>
        </w:rPr>
        <w:t xml:space="preserve"> e a</w:t>
      </w:r>
      <w:r w:rsidR="009B308E" w:rsidRPr="003848C4">
        <w:rPr>
          <w:rFonts w:ascii="Times New Roman" w:hAnsi="Times New Roman" w:cs="Times New Roman"/>
          <w:sz w:val="24"/>
          <w:szCs w:val="24"/>
        </w:rPr>
        <w:t>tualmente, os medicamentos oferecidos para o tratamento da doença de Alzheimer são apenas para aliviar os sintomas do paciente, não tendo um tratamento específico que possa impedir a progressão da doença</w:t>
      </w:r>
      <w:r w:rsidR="007A7209" w:rsidRPr="003848C4">
        <w:rPr>
          <w:rFonts w:ascii="Times New Roman" w:hAnsi="Times New Roman" w:cs="Times New Roman"/>
          <w:sz w:val="24"/>
          <w:szCs w:val="24"/>
        </w:rPr>
        <w:t>. Entre as drogas, os fármacos aprovados para o tratamento do Alzheimer estão os inibidores da acetilcolinesterase, bem como antipsicóticos, antidepressivos, anticonvulsivantes e benzodiazepínicos, aumentando ainda mais o número de reações adversas e interações medicamentosas</w:t>
      </w:r>
      <w:r w:rsidR="00863806" w:rsidRPr="003848C4">
        <w:rPr>
          <w:rFonts w:ascii="Times New Roman" w:hAnsi="Times New Roman" w:cs="Times New Roman"/>
          <w:sz w:val="24"/>
          <w:szCs w:val="24"/>
        </w:rPr>
        <w:t xml:space="preserve"> (</w:t>
      </w:r>
      <w:r w:rsidRPr="003848C4">
        <w:rPr>
          <w:rFonts w:ascii="Times New Roman" w:hAnsi="Times New Roman" w:cs="Times New Roman"/>
          <w:sz w:val="24"/>
          <w:szCs w:val="24"/>
        </w:rPr>
        <w:t xml:space="preserve">DA SILVA BELGO </w:t>
      </w:r>
      <w:r w:rsidRPr="003848C4">
        <w:rPr>
          <w:rFonts w:ascii="Times New Roman" w:hAnsi="Times New Roman" w:cs="Times New Roman"/>
          <w:i/>
          <w:sz w:val="24"/>
          <w:szCs w:val="24"/>
        </w:rPr>
        <w:t>et al</w:t>
      </w:r>
      <w:r w:rsidRPr="003848C4">
        <w:rPr>
          <w:rFonts w:ascii="Times New Roman" w:hAnsi="Times New Roman" w:cs="Times New Roman"/>
          <w:sz w:val="24"/>
          <w:szCs w:val="24"/>
        </w:rPr>
        <w:t>, 2021).</w:t>
      </w:r>
    </w:p>
    <w:p w14:paraId="2CE2AC10" w14:textId="50D92B7D" w:rsidR="008E2A61" w:rsidRDefault="00827CE5" w:rsidP="003B5584">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Já</w:t>
      </w:r>
      <w:r w:rsidR="003B5584" w:rsidRPr="003848C4">
        <w:rPr>
          <w:rFonts w:ascii="Times New Roman" w:hAnsi="Times New Roman" w:cs="Times New Roman"/>
          <w:sz w:val="24"/>
          <w:szCs w:val="24"/>
        </w:rPr>
        <w:t xml:space="preserve"> Basílio e Ferreira (2019) descreve, que a</w:t>
      </w:r>
      <w:r w:rsidR="008E2A61" w:rsidRPr="003848C4">
        <w:rPr>
          <w:rFonts w:ascii="Times New Roman" w:hAnsi="Times New Roman" w:cs="Times New Roman"/>
          <w:sz w:val="24"/>
          <w:szCs w:val="24"/>
        </w:rPr>
        <w:t xml:space="preserve"> doença de Parkinson,</w:t>
      </w:r>
      <w:r w:rsidR="003867F3" w:rsidRPr="003848C4">
        <w:rPr>
          <w:rFonts w:ascii="Times New Roman" w:hAnsi="Times New Roman" w:cs="Times New Roman"/>
          <w:sz w:val="24"/>
          <w:szCs w:val="24"/>
        </w:rPr>
        <w:t xml:space="preserve"> cuja</w:t>
      </w:r>
      <w:r w:rsidR="008E2A61" w:rsidRPr="003848C4">
        <w:rPr>
          <w:rFonts w:ascii="Times New Roman" w:hAnsi="Times New Roman" w:cs="Times New Roman"/>
          <w:sz w:val="24"/>
          <w:szCs w:val="24"/>
        </w:rPr>
        <w:t xml:space="preserve"> primeira vez identificada</w:t>
      </w:r>
      <w:r w:rsidR="003867F3" w:rsidRPr="003848C4">
        <w:rPr>
          <w:rFonts w:ascii="Times New Roman" w:hAnsi="Times New Roman" w:cs="Times New Roman"/>
          <w:sz w:val="24"/>
          <w:szCs w:val="24"/>
        </w:rPr>
        <w:t xml:space="preserve"> foi por James Parkinson em 1817;</w:t>
      </w:r>
      <w:r w:rsidR="008E2A61" w:rsidRPr="003848C4">
        <w:rPr>
          <w:rFonts w:ascii="Times New Roman" w:hAnsi="Times New Roman" w:cs="Times New Roman"/>
          <w:sz w:val="24"/>
          <w:szCs w:val="24"/>
        </w:rPr>
        <w:t xml:space="preserve"> é caracterizada por movimentos involuntários com força diminuída em membros. Ele também relatou que existe propensão à curvatura do tronco para frente e aceleração do ritmo de caminhada do paciente acometido, porém, existe a preservação dos sentidos e do intelecto do mesmo; onde os sintomas são de c</w:t>
      </w:r>
      <w:r w:rsidR="004C36CC" w:rsidRPr="003848C4">
        <w:rPr>
          <w:rFonts w:ascii="Times New Roman" w:hAnsi="Times New Roman" w:cs="Times New Roman"/>
          <w:sz w:val="24"/>
          <w:szCs w:val="24"/>
        </w:rPr>
        <w:t>ategorias motoras e não motoras, onde e</w:t>
      </w:r>
      <w:r w:rsidR="008E2A61" w:rsidRPr="003848C4">
        <w:rPr>
          <w:rFonts w:ascii="Times New Roman" w:hAnsi="Times New Roman" w:cs="Times New Roman"/>
          <w:sz w:val="24"/>
          <w:szCs w:val="24"/>
        </w:rPr>
        <w:t xml:space="preserve">m sintomas motores, o paciente é acometido por tremores em repouso, rigidez muscular, redução na expressão facial e outros; já os sintomas não motores, estão listados: depressão, alterações cognitivas, alterações da qualidade da voz e distúrbios autonômicos. Grande parte desses sintomas ocorre devido à perda gradativa de neurônios dopaminérgicos e do </w:t>
      </w:r>
      <w:r w:rsidR="00E43C64" w:rsidRPr="003848C4">
        <w:rPr>
          <w:rFonts w:ascii="Times New Roman" w:hAnsi="Times New Roman" w:cs="Times New Roman"/>
          <w:sz w:val="24"/>
          <w:szCs w:val="24"/>
        </w:rPr>
        <w:t>mesencéfalo</w:t>
      </w:r>
      <w:r w:rsidR="008E2A61" w:rsidRPr="003848C4">
        <w:rPr>
          <w:rFonts w:ascii="Times New Roman" w:hAnsi="Times New Roman" w:cs="Times New Roman"/>
          <w:sz w:val="24"/>
          <w:szCs w:val="24"/>
        </w:rPr>
        <w:t xml:space="preserve">, uma região cerebral que se </w:t>
      </w:r>
      <w:r w:rsidR="00DB4216" w:rsidRPr="003848C4">
        <w:rPr>
          <w:rFonts w:ascii="Times New Roman" w:hAnsi="Times New Roman" w:cs="Times New Roman"/>
          <w:sz w:val="24"/>
          <w:szCs w:val="24"/>
        </w:rPr>
        <w:t>situa no tronco encefálico.</w:t>
      </w:r>
      <w:r w:rsidR="00863806" w:rsidRPr="003848C4">
        <w:rPr>
          <w:rFonts w:ascii="Times New Roman" w:hAnsi="Times New Roman" w:cs="Times New Roman"/>
          <w:sz w:val="24"/>
          <w:szCs w:val="24"/>
        </w:rPr>
        <w:t xml:space="preserve"> </w:t>
      </w:r>
    </w:p>
    <w:p w14:paraId="38E38438" w14:textId="0B777969" w:rsidR="003848C4" w:rsidRPr="003848C4" w:rsidRDefault="003848C4" w:rsidP="003B5584">
      <w:pPr>
        <w:spacing w:after="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71552" behindDoc="1" locked="0" layoutInCell="0" allowOverlap="1" wp14:anchorId="60B586E3" wp14:editId="702A4A92">
            <wp:simplePos x="0" y="0"/>
            <wp:positionH relativeFrom="margin">
              <wp:posOffset>-447675</wp:posOffset>
            </wp:positionH>
            <wp:positionV relativeFrom="margin">
              <wp:posOffset>-772160</wp:posOffset>
            </wp:positionV>
            <wp:extent cx="6645910" cy="1131570"/>
            <wp:effectExtent l="0" t="0" r="2540" b="0"/>
            <wp:wrapNone/>
            <wp:docPr id="734504987" name="Imagem 734504987"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13AA5917" w14:textId="31C91D58" w:rsidR="003725B9" w:rsidRPr="003848C4" w:rsidRDefault="003725B9" w:rsidP="003725B9">
      <w:pPr>
        <w:spacing w:after="0" w:line="360" w:lineRule="auto"/>
        <w:ind w:firstLine="709"/>
        <w:rPr>
          <w:rFonts w:ascii="Times New Roman" w:hAnsi="Times New Roman" w:cs="Times New Roman"/>
          <w:sz w:val="24"/>
          <w:szCs w:val="24"/>
        </w:rPr>
      </w:pPr>
    </w:p>
    <w:p w14:paraId="6EBE2472" w14:textId="0928901D" w:rsidR="009662C7" w:rsidRPr="003848C4" w:rsidRDefault="00A220FE" w:rsidP="003725B9">
      <w:pPr>
        <w:pStyle w:val="Ttulo1"/>
        <w:spacing w:before="0" w:line="360" w:lineRule="auto"/>
        <w:ind w:firstLine="284"/>
        <w:rPr>
          <w:rStyle w:val="Hyperlink"/>
          <w:rFonts w:ascii="Times New Roman" w:hAnsi="Times New Roman" w:cs="Times New Roman"/>
          <w:color w:val="auto"/>
          <w:u w:val="none"/>
        </w:rPr>
      </w:pPr>
      <w:r w:rsidRPr="003848C4">
        <w:rPr>
          <w:rStyle w:val="Hyperlink"/>
          <w:rFonts w:ascii="Times New Roman" w:hAnsi="Times New Roman" w:cs="Times New Roman"/>
          <w:color w:val="auto"/>
          <w:u w:val="none"/>
        </w:rPr>
        <w:t>2.</w:t>
      </w:r>
      <w:r w:rsidR="00FE1133" w:rsidRPr="003848C4">
        <w:rPr>
          <w:rStyle w:val="Hyperlink"/>
          <w:rFonts w:ascii="Times New Roman" w:hAnsi="Times New Roman" w:cs="Times New Roman"/>
          <w:color w:val="auto"/>
          <w:u w:val="none"/>
        </w:rPr>
        <w:t>3.</w:t>
      </w:r>
      <w:r w:rsidRPr="003848C4">
        <w:rPr>
          <w:rStyle w:val="Hyperlink"/>
          <w:rFonts w:ascii="Times New Roman" w:hAnsi="Times New Roman" w:cs="Times New Roman"/>
          <w:color w:val="auto"/>
          <w:u w:val="none"/>
        </w:rPr>
        <w:t xml:space="preserve"> </w:t>
      </w:r>
      <w:r w:rsidR="00337440" w:rsidRPr="003848C4">
        <w:rPr>
          <w:rStyle w:val="Hyperlink"/>
          <w:rFonts w:ascii="Times New Roman" w:hAnsi="Times New Roman" w:cs="Times New Roman"/>
          <w:color w:val="auto"/>
          <w:u w:val="none"/>
        </w:rPr>
        <w:t xml:space="preserve">IMPORTAÇÃO </w:t>
      </w:r>
    </w:p>
    <w:p w14:paraId="742D6A52" w14:textId="77777777" w:rsidR="003725B9" w:rsidRPr="003848C4" w:rsidRDefault="003725B9" w:rsidP="003725B9">
      <w:pPr>
        <w:spacing w:after="0"/>
        <w:rPr>
          <w:rFonts w:ascii="Times New Roman" w:hAnsi="Times New Roman" w:cs="Times New Roman"/>
        </w:rPr>
      </w:pPr>
    </w:p>
    <w:p w14:paraId="450C8429" w14:textId="3D08B333" w:rsidR="007C2125" w:rsidRPr="003848C4" w:rsidRDefault="007C2125"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I</w:t>
      </w:r>
      <w:r w:rsidR="00070DC7" w:rsidRPr="003848C4">
        <w:rPr>
          <w:rFonts w:ascii="Times New Roman" w:hAnsi="Times New Roman" w:cs="Times New Roman"/>
          <w:sz w:val="24"/>
          <w:szCs w:val="24"/>
        </w:rPr>
        <w:t>mportação, nada mais é do que um país comprar alguma mercadoria, produto ou serviço de outro</w:t>
      </w:r>
      <w:r w:rsidR="002123E2" w:rsidRPr="003848C4">
        <w:rPr>
          <w:rFonts w:ascii="Times New Roman" w:hAnsi="Times New Roman" w:cs="Times New Roman"/>
          <w:sz w:val="24"/>
          <w:szCs w:val="24"/>
        </w:rPr>
        <w:t xml:space="preserve"> (s)</w:t>
      </w:r>
      <w:r w:rsidR="00070DC7" w:rsidRPr="003848C4">
        <w:rPr>
          <w:rFonts w:ascii="Times New Roman" w:hAnsi="Times New Roman" w:cs="Times New Roman"/>
          <w:sz w:val="24"/>
          <w:szCs w:val="24"/>
        </w:rPr>
        <w:t xml:space="preserve"> país</w:t>
      </w:r>
      <w:r w:rsidR="002123E2" w:rsidRPr="003848C4">
        <w:rPr>
          <w:rFonts w:ascii="Times New Roman" w:hAnsi="Times New Roman" w:cs="Times New Roman"/>
          <w:sz w:val="24"/>
          <w:szCs w:val="24"/>
        </w:rPr>
        <w:t xml:space="preserve"> (es)</w:t>
      </w:r>
      <w:r w:rsidR="00070DC7" w:rsidRPr="003848C4">
        <w:rPr>
          <w:rFonts w:ascii="Times New Roman" w:hAnsi="Times New Roman" w:cs="Times New Roman"/>
          <w:sz w:val="24"/>
          <w:szCs w:val="24"/>
        </w:rPr>
        <w:t xml:space="preserve"> e trazer para o seu país</w:t>
      </w:r>
      <w:r w:rsidRPr="003848C4">
        <w:rPr>
          <w:rFonts w:ascii="Times New Roman" w:hAnsi="Times New Roman" w:cs="Times New Roman"/>
          <w:sz w:val="24"/>
          <w:szCs w:val="24"/>
        </w:rPr>
        <w:t xml:space="preserve"> para ser comercializado internamente</w:t>
      </w:r>
      <w:r w:rsidR="00070DC7" w:rsidRPr="003848C4">
        <w:rPr>
          <w:rFonts w:ascii="Times New Roman" w:hAnsi="Times New Roman" w:cs="Times New Roman"/>
          <w:sz w:val="24"/>
          <w:szCs w:val="24"/>
        </w:rPr>
        <w:t xml:space="preserve">, </w:t>
      </w:r>
      <w:r w:rsidRPr="003848C4">
        <w:rPr>
          <w:rFonts w:ascii="Times New Roman" w:hAnsi="Times New Roman" w:cs="Times New Roman"/>
          <w:sz w:val="24"/>
          <w:szCs w:val="24"/>
        </w:rPr>
        <w:t>abastecendo assim,</w:t>
      </w:r>
      <w:r w:rsidR="00070DC7" w:rsidRPr="003848C4">
        <w:rPr>
          <w:rFonts w:ascii="Times New Roman" w:hAnsi="Times New Roman" w:cs="Times New Roman"/>
          <w:sz w:val="24"/>
          <w:szCs w:val="24"/>
        </w:rPr>
        <w:t xml:space="preserve"> o mercado interno do país, aquecendo assim, a economia do mesmo</w:t>
      </w:r>
      <w:r w:rsidRPr="003848C4">
        <w:rPr>
          <w:rFonts w:ascii="Times New Roman" w:hAnsi="Times New Roman" w:cs="Times New Roman"/>
          <w:sz w:val="24"/>
          <w:szCs w:val="24"/>
        </w:rPr>
        <w:t xml:space="preserve"> e a própria economia mundial</w:t>
      </w:r>
      <w:r w:rsidR="00070DC7" w:rsidRPr="003848C4">
        <w:rPr>
          <w:rFonts w:ascii="Times New Roman" w:hAnsi="Times New Roman" w:cs="Times New Roman"/>
          <w:sz w:val="24"/>
          <w:szCs w:val="24"/>
        </w:rPr>
        <w:t>.</w:t>
      </w:r>
      <w:r w:rsidR="002123E2" w:rsidRPr="003848C4">
        <w:rPr>
          <w:rFonts w:ascii="Times New Roman" w:hAnsi="Times New Roman" w:cs="Times New Roman"/>
          <w:sz w:val="24"/>
          <w:szCs w:val="24"/>
        </w:rPr>
        <w:t xml:space="preserve"> </w:t>
      </w:r>
      <w:r w:rsidR="00070DC7" w:rsidRPr="003848C4">
        <w:rPr>
          <w:rFonts w:ascii="Times New Roman" w:hAnsi="Times New Roman" w:cs="Times New Roman"/>
          <w:sz w:val="24"/>
          <w:szCs w:val="24"/>
        </w:rPr>
        <w:t>Os processos de importação</w:t>
      </w:r>
      <w:r w:rsidR="0081460D" w:rsidRPr="003848C4">
        <w:rPr>
          <w:rFonts w:ascii="Times New Roman" w:hAnsi="Times New Roman" w:cs="Times New Roman"/>
          <w:sz w:val="24"/>
          <w:szCs w:val="24"/>
        </w:rPr>
        <w:t xml:space="preserve"> podem</w:t>
      </w:r>
      <w:r w:rsidR="00070DC7" w:rsidRPr="003848C4">
        <w:rPr>
          <w:rFonts w:ascii="Times New Roman" w:hAnsi="Times New Roman" w:cs="Times New Roman"/>
          <w:sz w:val="24"/>
          <w:szCs w:val="24"/>
        </w:rPr>
        <w:t xml:space="preserve"> ser de duas maneiras: direta ou indireta</w:t>
      </w:r>
      <w:r w:rsidRPr="003848C4">
        <w:rPr>
          <w:rFonts w:ascii="Times New Roman" w:hAnsi="Times New Roman" w:cs="Times New Roman"/>
          <w:sz w:val="24"/>
          <w:szCs w:val="24"/>
        </w:rPr>
        <w:t>, e</w:t>
      </w:r>
      <w:r w:rsidR="00F42DDA" w:rsidRPr="003848C4">
        <w:rPr>
          <w:rFonts w:ascii="Times New Roman" w:hAnsi="Times New Roman" w:cs="Times New Roman"/>
          <w:sz w:val="24"/>
          <w:szCs w:val="24"/>
        </w:rPr>
        <w:t xml:space="preserve"> veremos adiante,</w:t>
      </w:r>
      <w:r w:rsidRPr="003848C4">
        <w:rPr>
          <w:rFonts w:ascii="Times New Roman" w:hAnsi="Times New Roman" w:cs="Times New Roman"/>
          <w:sz w:val="24"/>
          <w:szCs w:val="24"/>
        </w:rPr>
        <w:t xml:space="preserve"> que</w:t>
      </w:r>
      <w:r w:rsidR="00F42DDA" w:rsidRPr="003848C4">
        <w:rPr>
          <w:rFonts w:ascii="Times New Roman" w:hAnsi="Times New Roman" w:cs="Times New Roman"/>
          <w:sz w:val="24"/>
          <w:szCs w:val="24"/>
        </w:rPr>
        <w:t xml:space="preserve"> a escolha de uma das modalidades de importação vai depender muito de quem está precisando/querendo importar a mercadoria</w:t>
      </w:r>
      <w:r w:rsidRPr="003848C4">
        <w:rPr>
          <w:rFonts w:ascii="Times New Roman" w:hAnsi="Times New Roman" w:cs="Times New Roman"/>
          <w:sz w:val="24"/>
          <w:szCs w:val="24"/>
        </w:rPr>
        <w:t xml:space="preserve"> (</w:t>
      </w:r>
      <w:r w:rsidR="00C0064C" w:rsidRPr="003848C4">
        <w:rPr>
          <w:rFonts w:ascii="Times New Roman" w:hAnsi="Times New Roman" w:cs="Times New Roman"/>
          <w:sz w:val="24"/>
          <w:szCs w:val="24"/>
        </w:rPr>
        <w:t>FARIAS</w:t>
      </w:r>
      <w:r w:rsidRPr="003848C4">
        <w:rPr>
          <w:rFonts w:ascii="Times New Roman" w:hAnsi="Times New Roman" w:cs="Times New Roman"/>
          <w:sz w:val="24"/>
          <w:szCs w:val="24"/>
        </w:rPr>
        <w:t>, 202</w:t>
      </w:r>
      <w:r w:rsidR="00C0064C" w:rsidRPr="003848C4">
        <w:rPr>
          <w:rFonts w:ascii="Times New Roman" w:hAnsi="Times New Roman" w:cs="Times New Roman"/>
          <w:sz w:val="24"/>
          <w:szCs w:val="24"/>
        </w:rPr>
        <w:t>0</w:t>
      </w:r>
      <w:r w:rsidRPr="003848C4">
        <w:rPr>
          <w:rFonts w:ascii="Times New Roman" w:hAnsi="Times New Roman" w:cs="Times New Roman"/>
          <w:sz w:val="24"/>
          <w:szCs w:val="24"/>
        </w:rPr>
        <w:t>)</w:t>
      </w:r>
      <w:r w:rsidR="00C0064C" w:rsidRPr="003848C4">
        <w:rPr>
          <w:rFonts w:ascii="Times New Roman" w:hAnsi="Times New Roman" w:cs="Times New Roman"/>
          <w:sz w:val="24"/>
          <w:szCs w:val="24"/>
        </w:rPr>
        <w:t>.</w:t>
      </w:r>
    </w:p>
    <w:p w14:paraId="2E4B3304" w14:textId="77777777" w:rsidR="003B5584" w:rsidRPr="003848C4" w:rsidRDefault="003B5584" w:rsidP="003725B9">
      <w:pPr>
        <w:spacing w:after="0" w:line="360" w:lineRule="auto"/>
        <w:ind w:firstLine="709"/>
        <w:rPr>
          <w:rFonts w:ascii="Times New Roman" w:hAnsi="Times New Roman" w:cs="Times New Roman"/>
          <w:sz w:val="24"/>
          <w:szCs w:val="24"/>
        </w:rPr>
      </w:pPr>
    </w:p>
    <w:p w14:paraId="3C901B74" w14:textId="40751888" w:rsidR="00352843" w:rsidRPr="003848C4" w:rsidRDefault="00A220FE" w:rsidP="003725B9">
      <w:pPr>
        <w:pStyle w:val="Ttulo2"/>
        <w:spacing w:before="0" w:line="360" w:lineRule="auto"/>
        <w:ind w:firstLine="284"/>
        <w:rPr>
          <w:rFonts w:ascii="Times New Roman" w:hAnsi="Times New Roman" w:cs="Times New Roman"/>
          <w:caps/>
          <w:color w:val="auto"/>
          <w:sz w:val="28"/>
          <w:szCs w:val="28"/>
        </w:rPr>
      </w:pPr>
      <w:r w:rsidRPr="003848C4">
        <w:rPr>
          <w:rFonts w:ascii="Times New Roman" w:hAnsi="Times New Roman" w:cs="Times New Roman"/>
          <w:caps/>
          <w:color w:val="auto"/>
          <w:sz w:val="28"/>
          <w:szCs w:val="28"/>
        </w:rPr>
        <w:t>2</w:t>
      </w:r>
      <w:r w:rsidR="00337440" w:rsidRPr="003848C4">
        <w:rPr>
          <w:rFonts w:ascii="Times New Roman" w:hAnsi="Times New Roman" w:cs="Times New Roman"/>
          <w:caps/>
          <w:color w:val="auto"/>
          <w:sz w:val="28"/>
          <w:szCs w:val="28"/>
        </w:rPr>
        <w:t>.</w:t>
      </w:r>
      <w:r w:rsidR="00FE1133" w:rsidRPr="003848C4">
        <w:rPr>
          <w:rFonts w:ascii="Times New Roman" w:hAnsi="Times New Roman" w:cs="Times New Roman"/>
          <w:caps/>
          <w:color w:val="auto"/>
          <w:sz w:val="28"/>
          <w:szCs w:val="28"/>
        </w:rPr>
        <w:t>3</w:t>
      </w:r>
      <w:r w:rsidRPr="003848C4">
        <w:rPr>
          <w:rFonts w:ascii="Times New Roman" w:hAnsi="Times New Roman" w:cs="Times New Roman"/>
          <w:caps/>
          <w:color w:val="auto"/>
          <w:sz w:val="28"/>
          <w:szCs w:val="28"/>
        </w:rPr>
        <w:t>.1</w:t>
      </w:r>
      <w:r w:rsidR="00FE1133" w:rsidRPr="003848C4">
        <w:rPr>
          <w:rFonts w:ascii="Times New Roman" w:hAnsi="Times New Roman" w:cs="Times New Roman"/>
          <w:caps/>
          <w:color w:val="auto"/>
          <w:sz w:val="28"/>
          <w:szCs w:val="28"/>
        </w:rPr>
        <w:t>.</w:t>
      </w:r>
      <w:r w:rsidR="00337440" w:rsidRPr="003848C4">
        <w:rPr>
          <w:rFonts w:ascii="Times New Roman" w:hAnsi="Times New Roman" w:cs="Times New Roman"/>
          <w:caps/>
          <w:color w:val="auto"/>
          <w:sz w:val="28"/>
          <w:szCs w:val="28"/>
        </w:rPr>
        <w:t xml:space="preserve"> </w:t>
      </w:r>
      <w:r w:rsidR="00352843" w:rsidRPr="003848C4">
        <w:rPr>
          <w:rFonts w:ascii="Times New Roman" w:hAnsi="Times New Roman" w:cs="Times New Roman"/>
          <w:caps/>
          <w:color w:val="auto"/>
          <w:sz w:val="28"/>
          <w:szCs w:val="28"/>
        </w:rPr>
        <w:t>Importação Direta</w:t>
      </w:r>
    </w:p>
    <w:p w14:paraId="673ADF2A" w14:textId="77777777" w:rsidR="003725B9" w:rsidRPr="003848C4" w:rsidRDefault="003725B9" w:rsidP="003725B9">
      <w:pPr>
        <w:spacing w:after="0"/>
        <w:rPr>
          <w:rFonts w:ascii="Times New Roman" w:hAnsi="Times New Roman" w:cs="Times New Roman"/>
        </w:rPr>
      </w:pPr>
    </w:p>
    <w:p w14:paraId="3399A47C" w14:textId="325666B1" w:rsidR="00070DC7" w:rsidRPr="003848C4" w:rsidRDefault="00352843"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Na importação direta, uma empresa nacional (importadora) faz um contrato de importação diretamente com um fornecedor estrangeiro (exportador), sem qualquer intermediação, usando de seus próprios recursos e assumindo os riscos do negócio. </w:t>
      </w:r>
      <w:r w:rsidR="00723EAB" w:rsidRPr="003848C4">
        <w:rPr>
          <w:rFonts w:ascii="Times New Roman" w:hAnsi="Times New Roman" w:cs="Times New Roman"/>
          <w:sz w:val="24"/>
          <w:szCs w:val="24"/>
        </w:rPr>
        <w:t>Nesse modelo de importação, a empresa que está importando a mercadoria ou o serviço, assume ser o destinatário final e também assume toda a responsabilidade dos trâmites das documentações para a legalização da mercadoria no país</w:t>
      </w:r>
      <w:r w:rsidR="00323DB5" w:rsidRPr="003848C4">
        <w:rPr>
          <w:rFonts w:ascii="Times New Roman" w:hAnsi="Times New Roman" w:cs="Times New Roman"/>
          <w:sz w:val="24"/>
          <w:szCs w:val="24"/>
        </w:rPr>
        <w:t xml:space="preserve"> (</w:t>
      </w:r>
      <w:r w:rsidR="00C0064C" w:rsidRPr="003848C4">
        <w:rPr>
          <w:rFonts w:ascii="Times New Roman" w:hAnsi="Times New Roman" w:cs="Times New Roman"/>
          <w:sz w:val="24"/>
          <w:szCs w:val="24"/>
        </w:rPr>
        <w:t>LUZ, 2019</w:t>
      </w:r>
      <w:r w:rsidR="00323DB5" w:rsidRPr="003848C4">
        <w:rPr>
          <w:rFonts w:ascii="Times New Roman" w:hAnsi="Times New Roman" w:cs="Times New Roman"/>
          <w:sz w:val="24"/>
          <w:szCs w:val="24"/>
        </w:rPr>
        <w:t>)</w:t>
      </w:r>
      <w:r w:rsidR="00C0064C" w:rsidRPr="003848C4">
        <w:rPr>
          <w:rFonts w:ascii="Times New Roman" w:hAnsi="Times New Roman" w:cs="Times New Roman"/>
          <w:sz w:val="24"/>
          <w:szCs w:val="24"/>
        </w:rPr>
        <w:t>.</w:t>
      </w:r>
    </w:p>
    <w:p w14:paraId="155CAF09" w14:textId="2D20DD66" w:rsidR="003725B9" w:rsidRPr="003848C4" w:rsidRDefault="00B5549F"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A importação de Canabidiol não pode ser efetuada de outra maneira que não diretamente face as características e controles relacionados ao produto, desta feita, é necessário que o importador cumpra à risca os preceitos impostos ou o processo será inviabilizados pelos órgãos que os fiscalizam</w:t>
      </w:r>
      <w:r w:rsidR="00C0064C" w:rsidRPr="003848C4">
        <w:rPr>
          <w:rFonts w:ascii="Times New Roman" w:hAnsi="Times New Roman" w:cs="Times New Roman"/>
          <w:sz w:val="24"/>
          <w:szCs w:val="24"/>
        </w:rPr>
        <w:t xml:space="preserve"> (</w:t>
      </w:r>
      <w:r w:rsidR="00C0064C" w:rsidRPr="003848C4">
        <w:rPr>
          <w:rFonts w:ascii="Times New Roman" w:hAnsi="Times New Roman" w:cs="Times New Roman"/>
          <w:sz w:val="24"/>
          <w:szCs w:val="24"/>
          <w:shd w:val="clear" w:color="auto" w:fill="FFFFFF"/>
        </w:rPr>
        <w:t>SCODELER, 2019).</w:t>
      </w:r>
    </w:p>
    <w:p w14:paraId="34E2F30E" w14:textId="77777777" w:rsidR="003725B9" w:rsidRPr="003848C4" w:rsidRDefault="003725B9" w:rsidP="003725B9">
      <w:pPr>
        <w:spacing w:after="0" w:line="360" w:lineRule="auto"/>
        <w:ind w:firstLine="709"/>
        <w:rPr>
          <w:rFonts w:ascii="Times New Roman" w:hAnsi="Times New Roman" w:cs="Times New Roman"/>
          <w:sz w:val="24"/>
          <w:szCs w:val="24"/>
        </w:rPr>
      </w:pPr>
    </w:p>
    <w:p w14:paraId="6BB4D46F" w14:textId="01933462" w:rsidR="00806971" w:rsidRPr="003848C4" w:rsidRDefault="00A220FE" w:rsidP="003725B9">
      <w:pPr>
        <w:pStyle w:val="Ttulo2"/>
        <w:spacing w:before="0" w:line="360" w:lineRule="auto"/>
        <w:ind w:firstLine="284"/>
        <w:rPr>
          <w:rStyle w:val="Hyperlink"/>
          <w:rFonts w:ascii="Times New Roman" w:hAnsi="Times New Roman" w:cs="Times New Roman"/>
          <w:color w:val="auto"/>
          <w:sz w:val="28"/>
          <w:szCs w:val="28"/>
          <w:u w:val="none"/>
        </w:rPr>
      </w:pPr>
      <w:r w:rsidRPr="003848C4">
        <w:rPr>
          <w:rStyle w:val="Hyperlink"/>
          <w:rFonts w:ascii="Times New Roman" w:hAnsi="Times New Roman" w:cs="Times New Roman"/>
          <w:color w:val="auto"/>
          <w:sz w:val="28"/>
          <w:szCs w:val="28"/>
          <w:u w:val="none"/>
        </w:rPr>
        <w:t>2</w:t>
      </w:r>
      <w:r w:rsidR="00337440" w:rsidRPr="003848C4">
        <w:rPr>
          <w:rStyle w:val="Hyperlink"/>
          <w:rFonts w:ascii="Times New Roman" w:hAnsi="Times New Roman" w:cs="Times New Roman"/>
          <w:color w:val="auto"/>
          <w:sz w:val="28"/>
          <w:szCs w:val="28"/>
          <w:u w:val="none"/>
        </w:rPr>
        <w:t>.</w:t>
      </w:r>
      <w:r w:rsidR="00FE1133" w:rsidRPr="003848C4">
        <w:rPr>
          <w:rStyle w:val="Hyperlink"/>
          <w:rFonts w:ascii="Times New Roman" w:hAnsi="Times New Roman" w:cs="Times New Roman"/>
          <w:color w:val="auto"/>
          <w:sz w:val="28"/>
          <w:szCs w:val="28"/>
          <w:u w:val="none"/>
        </w:rPr>
        <w:t>4.</w:t>
      </w:r>
      <w:r w:rsidR="00337440" w:rsidRPr="003848C4">
        <w:rPr>
          <w:rStyle w:val="Hyperlink"/>
          <w:rFonts w:ascii="Times New Roman" w:hAnsi="Times New Roman" w:cs="Times New Roman"/>
          <w:color w:val="auto"/>
          <w:sz w:val="28"/>
          <w:szCs w:val="28"/>
          <w:u w:val="none"/>
        </w:rPr>
        <w:t xml:space="preserve"> </w:t>
      </w:r>
      <w:r w:rsidR="00FE1133" w:rsidRPr="003848C4">
        <w:rPr>
          <w:rStyle w:val="Hyperlink"/>
          <w:rFonts w:ascii="Times New Roman" w:hAnsi="Times New Roman" w:cs="Times New Roman"/>
          <w:color w:val="auto"/>
          <w:sz w:val="28"/>
          <w:szCs w:val="28"/>
          <w:u w:val="none"/>
        </w:rPr>
        <w:t>IMPORTAÇÃO DO CANABIDIOL</w:t>
      </w:r>
    </w:p>
    <w:p w14:paraId="074D5458" w14:textId="77777777" w:rsidR="003725B9" w:rsidRPr="003848C4" w:rsidRDefault="003725B9" w:rsidP="003725B9">
      <w:pPr>
        <w:spacing w:after="0"/>
        <w:rPr>
          <w:rFonts w:ascii="Times New Roman" w:hAnsi="Times New Roman" w:cs="Times New Roman"/>
        </w:rPr>
      </w:pPr>
    </w:p>
    <w:p w14:paraId="3A67AEF7" w14:textId="77777777" w:rsidR="003848C4" w:rsidRDefault="00806971" w:rsidP="00AC16DA">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Atualmente, para </w:t>
      </w:r>
      <w:r w:rsidR="0081460D" w:rsidRPr="003848C4">
        <w:rPr>
          <w:rFonts w:ascii="Times New Roman" w:hAnsi="Times New Roman" w:cs="Times New Roman"/>
          <w:sz w:val="24"/>
          <w:szCs w:val="24"/>
        </w:rPr>
        <w:t xml:space="preserve">se importar produtos </w:t>
      </w:r>
      <w:proofErr w:type="spellStart"/>
      <w:r w:rsidR="0081460D" w:rsidRPr="003848C4">
        <w:rPr>
          <w:rFonts w:ascii="Times New Roman" w:hAnsi="Times New Roman" w:cs="Times New Roman"/>
          <w:sz w:val="24"/>
          <w:szCs w:val="24"/>
        </w:rPr>
        <w:t>a</w:t>
      </w:r>
      <w:proofErr w:type="spellEnd"/>
      <w:r w:rsidR="0081460D" w:rsidRPr="003848C4">
        <w:rPr>
          <w:rFonts w:ascii="Times New Roman" w:hAnsi="Times New Roman" w:cs="Times New Roman"/>
          <w:sz w:val="24"/>
          <w:szCs w:val="24"/>
        </w:rPr>
        <w:t xml:space="preserve"> base de </w:t>
      </w:r>
      <w:r w:rsidRPr="003848C4">
        <w:rPr>
          <w:rFonts w:ascii="Times New Roman" w:hAnsi="Times New Roman" w:cs="Times New Roman"/>
          <w:sz w:val="24"/>
          <w:szCs w:val="24"/>
        </w:rPr>
        <w:t>CBD, em associação à outros canabinóides</w:t>
      </w:r>
      <w:r w:rsidR="00D62002" w:rsidRPr="003848C4">
        <w:rPr>
          <w:rFonts w:ascii="Times New Roman" w:hAnsi="Times New Roman" w:cs="Times New Roman"/>
          <w:sz w:val="24"/>
          <w:szCs w:val="24"/>
        </w:rPr>
        <w:t>, de</w:t>
      </w:r>
      <w:r w:rsidR="007C2125" w:rsidRPr="003848C4">
        <w:rPr>
          <w:rFonts w:ascii="Times New Roman" w:hAnsi="Times New Roman" w:cs="Times New Roman"/>
          <w:sz w:val="24"/>
          <w:szCs w:val="24"/>
        </w:rPr>
        <w:t xml:space="preserve">ntre eles o </w:t>
      </w:r>
      <w:r w:rsidR="00D62002" w:rsidRPr="003848C4">
        <w:rPr>
          <w:rFonts w:ascii="Times New Roman" w:hAnsi="Times New Roman" w:cs="Times New Roman"/>
          <w:sz w:val="24"/>
          <w:szCs w:val="24"/>
        </w:rPr>
        <w:t>THC, o paciente precisa ter uma prescrição médica, de um profissional regularmente habilitado para tratamento de saúde, conforme a RDC nº 17/2015, de acordo com a Agência de Vigilância Sanitária (</w:t>
      </w:r>
      <w:r w:rsidR="007C2125" w:rsidRPr="003848C4">
        <w:rPr>
          <w:rFonts w:ascii="Times New Roman" w:hAnsi="Times New Roman" w:cs="Times New Roman"/>
          <w:sz w:val="24"/>
          <w:szCs w:val="24"/>
        </w:rPr>
        <w:t>A</w:t>
      </w:r>
      <w:r w:rsidR="00F4663A" w:rsidRPr="003848C4">
        <w:rPr>
          <w:rFonts w:ascii="Times New Roman" w:hAnsi="Times New Roman" w:cs="Times New Roman"/>
          <w:sz w:val="24"/>
          <w:szCs w:val="24"/>
        </w:rPr>
        <w:t>nvisa</w:t>
      </w:r>
      <w:r w:rsidR="00D62002" w:rsidRPr="003848C4">
        <w:rPr>
          <w:rFonts w:ascii="Times New Roman" w:hAnsi="Times New Roman" w:cs="Times New Roman"/>
          <w:sz w:val="24"/>
          <w:szCs w:val="24"/>
        </w:rPr>
        <w:t>) e também, precisa de uma autorização excepcional, concedida pelo próprio órgão, com validade de um ano,</w:t>
      </w:r>
      <w:r w:rsidR="0071335A" w:rsidRPr="003848C4">
        <w:rPr>
          <w:rFonts w:ascii="Times New Roman" w:hAnsi="Times New Roman" w:cs="Times New Roman"/>
          <w:sz w:val="24"/>
          <w:szCs w:val="24"/>
        </w:rPr>
        <w:t xml:space="preserve"> onde o número quantitativo a ser importado é o que corresponde para o tratamento durante esse período, podendo ser importado tudo de uma vez ou podendo ser importado parcialmente;</w:t>
      </w:r>
      <w:r w:rsidR="00D62002" w:rsidRPr="003848C4">
        <w:rPr>
          <w:rFonts w:ascii="Times New Roman" w:hAnsi="Times New Roman" w:cs="Times New Roman"/>
          <w:sz w:val="24"/>
          <w:szCs w:val="24"/>
        </w:rPr>
        <w:t xml:space="preserve"> onde os </w:t>
      </w:r>
    </w:p>
    <w:p w14:paraId="1AAC8812" w14:textId="4E83FAB0" w:rsidR="003848C4" w:rsidRDefault="003848C4" w:rsidP="00AC16DA">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73600" behindDoc="1" locked="0" layoutInCell="0" allowOverlap="1" wp14:anchorId="4F125437" wp14:editId="6E13234D">
            <wp:simplePos x="0" y="0"/>
            <wp:positionH relativeFrom="margin">
              <wp:posOffset>-533400</wp:posOffset>
            </wp:positionH>
            <wp:positionV relativeFrom="margin">
              <wp:posOffset>-785495</wp:posOffset>
            </wp:positionV>
            <wp:extent cx="6645910" cy="1131570"/>
            <wp:effectExtent l="0" t="0" r="2540" b="0"/>
            <wp:wrapNone/>
            <wp:docPr id="341630055" name="Imagem 341630055"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0226E6F3" w14:textId="5A3F132E" w:rsidR="003848C4" w:rsidRDefault="003848C4" w:rsidP="00AC16DA">
      <w:pPr>
        <w:spacing w:before="120" w:after="120" w:line="360" w:lineRule="auto"/>
        <w:ind w:firstLine="709"/>
        <w:rPr>
          <w:rFonts w:ascii="Times New Roman" w:hAnsi="Times New Roman" w:cs="Times New Roman"/>
          <w:sz w:val="24"/>
          <w:szCs w:val="24"/>
        </w:rPr>
      </w:pPr>
    </w:p>
    <w:p w14:paraId="12313AB4" w14:textId="24E3B42D" w:rsidR="00806971" w:rsidRPr="003848C4" w:rsidRDefault="00D62002" w:rsidP="003848C4">
      <w:pPr>
        <w:spacing w:before="120" w:after="120" w:line="360" w:lineRule="auto"/>
        <w:rPr>
          <w:rFonts w:ascii="Times New Roman" w:hAnsi="Times New Roman" w:cs="Times New Roman"/>
          <w:sz w:val="24"/>
          <w:szCs w:val="24"/>
        </w:rPr>
      </w:pPr>
      <w:r w:rsidRPr="003848C4">
        <w:rPr>
          <w:rFonts w:ascii="Times New Roman" w:hAnsi="Times New Roman" w:cs="Times New Roman"/>
          <w:sz w:val="24"/>
          <w:szCs w:val="24"/>
        </w:rPr>
        <w:t xml:space="preserve">pacientes ou seus representantes legais deverão apresentar apenas a prescrição médica com o valor quantitativo previsto para o tratamento, diretamente nos postos da </w:t>
      </w:r>
      <w:r w:rsidR="007C2125" w:rsidRPr="003848C4">
        <w:rPr>
          <w:rFonts w:ascii="Times New Roman" w:hAnsi="Times New Roman" w:cs="Times New Roman"/>
          <w:sz w:val="24"/>
          <w:szCs w:val="24"/>
        </w:rPr>
        <w:t>A</w:t>
      </w:r>
      <w:r w:rsidR="00F4663A" w:rsidRPr="003848C4">
        <w:rPr>
          <w:rFonts w:ascii="Times New Roman" w:hAnsi="Times New Roman" w:cs="Times New Roman"/>
          <w:sz w:val="24"/>
          <w:szCs w:val="24"/>
        </w:rPr>
        <w:t>nvisa</w:t>
      </w:r>
      <w:r w:rsidR="007C2125" w:rsidRPr="003848C4">
        <w:rPr>
          <w:rFonts w:ascii="Times New Roman" w:hAnsi="Times New Roman" w:cs="Times New Roman"/>
          <w:sz w:val="24"/>
          <w:szCs w:val="24"/>
        </w:rPr>
        <w:t>,</w:t>
      </w:r>
      <w:r w:rsidRPr="003848C4">
        <w:rPr>
          <w:rFonts w:ascii="Times New Roman" w:hAnsi="Times New Roman" w:cs="Times New Roman"/>
          <w:sz w:val="24"/>
          <w:szCs w:val="24"/>
        </w:rPr>
        <w:t xml:space="preserve"> que ficam localizados nos aeroportos, para que possa ser feita a </w:t>
      </w:r>
      <w:r w:rsidR="007C2125" w:rsidRPr="003848C4">
        <w:rPr>
          <w:rFonts w:ascii="Times New Roman" w:hAnsi="Times New Roman" w:cs="Times New Roman"/>
          <w:sz w:val="24"/>
          <w:szCs w:val="24"/>
        </w:rPr>
        <w:t>nacionalização</w:t>
      </w:r>
      <w:r w:rsidRPr="003848C4">
        <w:rPr>
          <w:rFonts w:ascii="Times New Roman" w:hAnsi="Times New Roman" w:cs="Times New Roman"/>
          <w:sz w:val="24"/>
          <w:szCs w:val="24"/>
        </w:rPr>
        <w:t xml:space="preserve"> do pro</w:t>
      </w:r>
      <w:r w:rsidR="00E9387E" w:rsidRPr="003848C4">
        <w:rPr>
          <w:rFonts w:ascii="Times New Roman" w:hAnsi="Times New Roman" w:cs="Times New Roman"/>
          <w:sz w:val="24"/>
          <w:szCs w:val="24"/>
        </w:rPr>
        <w:t>duto quando este chegar ao país; f</w:t>
      </w:r>
      <w:r w:rsidR="00F56C9D" w:rsidRPr="003848C4">
        <w:rPr>
          <w:rFonts w:ascii="Times New Roman" w:hAnsi="Times New Roman" w:cs="Times New Roman"/>
          <w:sz w:val="24"/>
          <w:szCs w:val="24"/>
        </w:rPr>
        <w:t xml:space="preserve">ora esse documento, é necessário também na hora de fazer o cadastro, um laudo do mesmo profissional, onde ele descreve qual </w:t>
      </w:r>
      <w:r w:rsidR="00E9387E" w:rsidRPr="003848C4">
        <w:rPr>
          <w:rFonts w:ascii="Times New Roman" w:hAnsi="Times New Roman" w:cs="Times New Roman"/>
          <w:sz w:val="24"/>
          <w:szCs w:val="24"/>
        </w:rPr>
        <w:t xml:space="preserve">é </w:t>
      </w:r>
      <w:r w:rsidR="00F56C9D" w:rsidRPr="003848C4">
        <w:rPr>
          <w:rFonts w:ascii="Times New Roman" w:hAnsi="Times New Roman" w:cs="Times New Roman"/>
          <w:sz w:val="24"/>
          <w:szCs w:val="24"/>
        </w:rPr>
        <w:t>o caso do paciente, o CID da enfermidade, a justificativa para a utilização de um produto que não é registrado no Brasil sendo que possui medicamentos terap</w:t>
      </w:r>
      <w:r w:rsidR="00E9387E" w:rsidRPr="003848C4">
        <w:rPr>
          <w:rFonts w:ascii="Times New Roman" w:hAnsi="Times New Roman" w:cs="Times New Roman"/>
          <w:sz w:val="24"/>
          <w:szCs w:val="24"/>
        </w:rPr>
        <w:t>êuticos já existentes registrado</w:t>
      </w:r>
      <w:r w:rsidR="00F56C9D" w:rsidRPr="003848C4">
        <w:rPr>
          <w:rFonts w:ascii="Times New Roman" w:hAnsi="Times New Roman" w:cs="Times New Roman"/>
          <w:sz w:val="24"/>
          <w:szCs w:val="24"/>
        </w:rPr>
        <w:t xml:space="preserve">s pela </w:t>
      </w:r>
      <w:r w:rsidR="00893BDB" w:rsidRPr="003848C4">
        <w:rPr>
          <w:rFonts w:ascii="Times New Roman" w:hAnsi="Times New Roman" w:cs="Times New Roman"/>
          <w:sz w:val="24"/>
          <w:szCs w:val="24"/>
        </w:rPr>
        <w:t>A</w:t>
      </w:r>
      <w:r w:rsidR="00F4663A" w:rsidRPr="003848C4">
        <w:rPr>
          <w:rFonts w:ascii="Times New Roman" w:hAnsi="Times New Roman" w:cs="Times New Roman"/>
          <w:sz w:val="24"/>
          <w:szCs w:val="24"/>
        </w:rPr>
        <w:t>nvisa</w:t>
      </w:r>
      <w:r w:rsidR="00F56C9D" w:rsidRPr="003848C4">
        <w:rPr>
          <w:rFonts w:ascii="Times New Roman" w:hAnsi="Times New Roman" w:cs="Times New Roman"/>
          <w:sz w:val="24"/>
          <w:szCs w:val="24"/>
        </w:rPr>
        <w:t xml:space="preserve">, bem como esclarecer sobre tratamentos anteriores, nome do paciente, data, assinatura, carimbo e </w:t>
      </w:r>
      <w:r w:rsidR="0071335A" w:rsidRPr="003848C4">
        <w:rPr>
          <w:rFonts w:ascii="Times New Roman" w:hAnsi="Times New Roman" w:cs="Times New Roman"/>
          <w:sz w:val="24"/>
          <w:szCs w:val="24"/>
        </w:rPr>
        <w:t>número do registro do profissional prescritor em seu conselho de classe</w:t>
      </w:r>
      <w:r w:rsidR="00C0064C" w:rsidRPr="003848C4">
        <w:rPr>
          <w:rFonts w:ascii="Times New Roman" w:hAnsi="Times New Roman" w:cs="Times New Roman"/>
          <w:sz w:val="24"/>
          <w:szCs w:val="24"/>
        </w:rPr>
        <w:t xml:space="preserve"> (</w:t>
      </w:r>
      <w:r w:rsidR="00C0064C" w:rsidRPr="003848C4">
        <w:rPr>
          <w:rFonts w:ascii="Times New Roman" w:hAnsi="Times New Roman" w:cs="Times New Roman"/>
          <w:sz w:val="24"/>
          <w:szCs w:val="24"/>
          <w:shd w:val="clear" w:color="auto" w:fill="FFFFFF"/>
        </w:rPr>
        <w:t xml:space="preserve">SARAIVA </w:t>
      </w:r>
      <w:r w:rsidR="00C0064C" w:rsidRPr="003848C4">
        <w:rPr>
          <w:rFonts w:ascii="Times New Roman" w:hAnsi="Times New Roman" w:cs="Times New Roman"/>
          <w:i/>
          <w:sz w:val="24"/>
          <w:szCs w:val="24"/>
          <w:shd w:val="clear" w:color="auto" w:fill="FFFFFF"/>
        </w:rPr>
        <w:t>et al</w:t>
      </w:r>
      <w:r w:rsidR="00C0064C" w:rsidRPr="003848C4">
        <w:rPr>
          <w:rFonts w:ascii="Times New Roman" w:hAnsi="Times New Roman" w:cs="Times New Roman"/>
          <w:sz w:val="24"/>
          <w:szCs w:val="24"/>
          <w:shd w:val="clear" w:color="auto" w:fill="FFFFFF"/>
        </w:rPr>
        <w:t>, 2021).</w:t>
      </w:r>
    </w:p>
    <w:p w14:paraId="22A1EF5D" w14:textId="3B238E32" w:rsidR="00A220FE" w:rsidRPr="003848C4" w:rsidRDefault="00D62002" w:rsidP="00AC16DA">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Essa autorização para a importação é necessária, pois os produtos em questão contêm substâncias tidas como proibidas e que necessitam um controle supervisionado diretamente pela autoridade competente, em cumprimento com os acordos internacionais.</w:t>
      </w:r>
      <w:r w:rsidR="00E2549F" w:rsidRPr="003848C4">
        <w:rPr>
          <w:rFonts w:ascii="Times New Roman" w:hAnsi="Times New Roman" w:cs="Times New Roman"/>
          <w:sz w:val="24"/>
          <w:szCs w:val="24"/>
        </w:rPr>
        <w:t xml:space="preserve"> </w:t>
      </w:r>
      <w:r w:rsidRPr="003848C4">
        <w:rPr>
          <w:rFonts w:ascii="Times New Roman" w:hAnsi="Times New Roman" w:cs="Times New Roman"/>
          <w:sz w:val="24"/>
          <w:szCs w:val="24"/>
        </w:rPr>
        <w:t xml:space="preserve">Para a aquisição do produto a base de CBD, o paciente ou responsável </w:t>
      </w:r>
      <w:r w:rsidR="00E125F2" w:rsidRPr="003848C4">
        <w:rPr>
          <w:rFonts w:ascii="Times New Roman" w:hAnsi="Times New Roman" w:cs="Times New Roman"/>
          <w:sz w:val="24"/>
          <w:szCs w:val="24"/>
        </w:rPr>
        <w:t>legal, deve se fazer um cadastro no Porta</w:t>
      </w:r>
      <w:r w:rsidR="004D62E9" w:rsidRPr="003848C4">
        <w:rPr>
          <w:rFonts w:ascii="Times New Roman" w:hAnsi="Times New Roman" w:cs="Times New Roman"/>
          <w:sz w:val="24"/>
          <w:szCs w:val="24"/>
        </w:rPr>
        <w:t>l</w:t>
      </w:r>
      <w:r w:rsidR="00E125F2" w:rsidRPr="003848C4">
        <w:rPr>
          <w:rFonts w:ascii="Times New Roman" w:hAnsi="Times New Roman" w:cs="Times New Roman"/>
          <w:sz w:val="24"/>
          <w:szCs w:val="24"/>
        </w:rPr>
        <w:t xml:space="preserve"> de Serviços do Governo Federal da </w:t>
      </w:r>
      <w:r w:rsidR="00F4663A" w:rsidRPr="003848C4">
        <w:rPr>
          <w:rFonts w:ascii="Times New Roman" w:hAnsi="Times New Roman" w:cs="Times New Roman"/>
          <w:sz w:val="24"/>
          <w:szCs w:val="24"/>
        </w:rPr>
        <w:t>Anvisa</w:t>
      </w:r>
      <w:r w:rsidR="00E125F2" w:rsidRPr="003848C4">
        <w:rPr>
          <w:rFonts w:ascii="Times New Roman" w:hAnsi="Times New Roman" w:cs="Times New Roman"/>
          <w:sz w:val="24"/>
          <w:szCs w:val="24"/>
        </w:rPr>
        <w:t xml:space="preserve">; </w:t>
      </w:r>
      <w:r w:rsidR="004D62E9" w:rsidRPr="003848C4">
        <w:rPr>
          <w:rFonts w:ascii="Times New Roman" w:hAnsi="Times New Roman" w:cs="Times New Roman"/>
          <w:sz w:val="24"/>
          <w:szCs w:val="24"/>
        </w:rPr>
        <w:t xml:space="preserve">após a aprovação do cadastro, a importação deve ser feita por bagagem acompanhada, remessa expressa ou por registro de Licenciamento de Importação (LI), no Sistema Integrado de Comércio Exterior (SISCOMEX IMPORTAÇÃO), onde dessa forma, podemos concluir que as importações de produtos derivados da </w:t>
      </w:r>
      <w:r w:rsidR="004D62E9" w:rsidRPr="003848C4">
        <w:rPr>
          <w:rFonts w:ascii="Times New Roman" w:hAnsi="Times New Roman" w:cs="Times New Roman"/>
          <w:i/>
          <w:sz w:val="24"/>
          <w:szCs w:val="24"/>
        </w:rPr>
        <w:t>Cannabis</w:t>
      </w:r>
      <w:r w:rsidR="004D62E9" w:rsidRPr="003848C4">
        <w:rPr>
          <w:rFonts w:ascii="Times New Roman" w:hAnsi="Times New Roman" w:cs="Times New Roman"/>
          <w:sz w:val="24"/>
          <w:szCs w:val="24"/>
        </w:rPr>
        <w:t>, é uma importação direta, pois não é permitido a utilização de um terceiro</w:t>
      </w:r>
      <w:r w:rsidR="00022FE2" w:rsidRPr="003848C4">
        <w:rPr>
          <w:rFonts w:ascii="Times New Roman" w:hAnsi="Times New Roman" w:cs="Times New Roman"/>
          <w:sz w:val="24"/>
          <w:szCs w:val="24"/>
        </w:rPr>
        <w:t xml:space="preserve"> (Trading)</w:t>
      </w:r>
      <w:r w:rsidR="004D62E9" w:rsidRPr="003848C4">
        <w:rPr>
          <w:rFonts w:ascii="Times New Roman" w:hAnsi="Times New Roman" w:cs="Times New Roman"/>
          <w:sz w:val="24"/>
          <w:szCs w:val="24"/>
        </w:rPr>
        <w:t xml:space="preserve"> para </w:t>
      </w:r>
      <w:r w:rsidR="00022FE2" w:rsidRPr="003848C4">
        <w:rPr>
          <w:rFonts w:ascii="Times New Roman" w:hAnsi="Times New Roman" w:cs="Times New Roman"/>
          <w:sz w:val="24"/>
          <w:szCs w:val="24"/>
        </w:rPr>
        <w:t>importar</w:t>
      </w:r>
      <w:r w:rsidR="00AC16DA" w:rsidRPr="003848C4">
        <w:rPr>
          <w:rFonts w:ascii="Times New Roman" w:hAnsi="Times New Roman" w:cs="Times New Roman"/>
          <w:sz w:val="24"/>
          <w:szCs w:val="24"/>
        </w:rPr>
        <w:t xml:space="preserve"> (ROCHA, 2019).</w:t>
      </w:r>
      <w:r w:rsidR="006F067B" w:rsidRPr="003848C4">
        <w:rPr>
          <w:rFonts w:ascii="Times New Roman" w:hAnsi="Times New Roman" w:cs="Times New Roman"/>
          <w:sz w:val="24"/>
          <w:szCs w:val="24"/>
        </w:rPr>
        <w:t xml:space="preserve"> </w:t>
      </w:r>
    </w:p>
    <w:p w14:paraId="77543C98" w14:textId="085731D2" w:rsidR="00A220FE" w:rsidRPr="003848C4" w:rsidRDefault="00AC16DA" w:rsidP="00AC16DA">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shd w:val="clear" w:color="auto" w:fill="FFFFFF"/>
        </w:rPr>
        <w:t xml:space="preserve">Rodrigues </w:t>
      </w:r>
      <w:r w:rsidRPr="003848C4">
        <w:rPr>
          <w:rFonts w:ascii="Times New Roman" w:hAnsi="Times New Roman" w:cs="Times New Roman"/>
          <w:i/>
          <w:sz w:val="24"/>
          <w:szCs w:val="24"/>
          <w:shd w:val="clear" w:color="auto" w:fill="FFFFFF"/>
        </w:rPr>
        <w:t>et al</w:t>
      </w:r>
      <w:r w:rsidRPr="003848C4">
        <w:rPr>
          <w:rFonts w:ascii="Times New Roman" w:hAnsi="Times New Roman" w:cs="Times New Roman"/>
          <w:sz w:val="24"/>
          <w:szCs w:val="24"/>
          <w:shd w:val="clear" w:color="auto" w:fill="FFFFFF"/>
        </w:rPr>
        <w:t xml:space="preserve"> (2022) descrevem que </w:t>
      </w:r>
      <w:r w:rsidR="006F067B" w:rsidRPr="003848C4">
        <w:rPr>
          <w:rFonts w:ascii="Times New Roman" w:hAnsi="Times New Roman" w:cs="Times New Roman"/>
          <w:sz w:val="24"/>
          <w:szCs w:val="24"/>
        </w:rPr>
        <w:t>p</w:t>
      </w:r>
      <w:r w:rsidR="00022FE2" w:rsidRPr="003848C4">
        <w:rPr>
          <w:rFonts w:ascii="Times New Roman" w:hAnsi="Times New Roman" w:cs="Times New Roman"/>
          <w:sz w:val="24"/>
          <w:szCs w:val="24"/>
        </w:rPr>
        <w:t xml:space="preserve">ara efetuar o desembaraço aduaneiro, é necessário apresentar </w:t>
      </w:r>
      <w:r w:rsidR="00447FC6" w:rsidRPr="003848C4">
        <w:rPr>
          <w:rFonts w:ascii="Times New Roman" w:hAnsi="Times New Roman" w:cs="Times New Roman"/>
          <w:sz w:val="24"/>
          <w:szCs w:val="24"/>
        </w:rPr>
        <w:t xml:space="preserve">o mesmo documento para efetuar o cadastro, contendo obrigatoriamente: </w:t>
      </w:r>
      <w:r w:rsidR="00893BDB" w:rsidRPr="003848C4">
        <w:rPr>
          <w:rFonts w:ascii="Times New Roman" w:hAnsi="Times New Roman" w:cs="Times New Roman"/>
          <w:sz w:val="24"/>
          <w:szCs w:val="24"/>
        </w:rPr>
        <w:t>nome do paciente cadastrado</w:t>
      </w:r>
      <w:r w:rsidR="00447FC6" w:rsidRPr="003848C4">
        <w:rPr>
          <w:rFonts w:ascii="Times New Roman" w:hAnsi="Times New Roman" w:cs="Times New Roman"/>
          <w:sz w:val="24"/>
          <w:szCs w:val="24"/>
        </w:rPr>
        <w:t xml:space="preserve"> junto à </w:t>
      </w:r>
      <w:r w:rsidR="00F4663A" w:rsidRPr="003848C4">
        <w:rPr>
          <w:rFonts w:ascii="Times New Roman" w:hAnsi="Times New Roman" w:cs="Times New Roman"/>
          <w:sz w:val="24"/>
          <w:szCs w:val="24"/>
        </w:rPr>
        <w:t>Anvisa</w:t>
      </w:r>
      <w:r w:rsidR="00447FC6" w:rsidRPr="003848C4">
        <w:rPr>
          <w:rFonts w:ascii="Times New Roman" w:hAnsi="Times New Roman" w:cs="Times New Roman"/>
          <w:sz w:val="24"/>
          <w:szCs w:val="24"/>
        </w:rPr>
        <w:t xml:space="preserve">, nome do produto, posologia, quantidade a ser importado, data, assinatura e número do registro do profissional legalmente habilitado que </w:t>
      </w:r>
      <w:r w:rsidR="00893BDB" w:rsidRPr="003848C4">
        <w:rPr>
          <w:rFonts w:ascii="Times New Roman" w:hAnsi="Times New Roman" w:cs="Times New Roman"/>
          <w:sz w:val="24"/>
          <w:szCs w:val="24"/>
        </w:rPr>
        <w:t>prescreveu</w:t>
      </w:r>
      <w:r w:rsidR="00447FC6" w:rsidRPr="003848C4">
        <w:rPr>
          <w:rFonts w:ascii="Times New Roman" w:hAnsi="Times New Roman" w:cs="Times New Roman"/>
          <w:sz w:val="24"/>
          <w:szCs w:val="24"/>
        </w:rPr>
        <w:t xml:space="preserve"> devidamente registrado em seu conselho de classe.</w:t>
      </w:r>
      <w:r w:rsidR="00893BDB" w:rsidRPr="003848C4">
        <w:rPr>
          <w:rFonts w:ascii="Times New Roman" w:hAnsi="Times New Roman" w:cs="Times New Roman"/>
          <w:sz w:val="24"/>
          <w:szCs w:val="24"/>
        </w:rPr>
        <w:t xml:space="preserve"> </w:t>
      </w:r>
      <w:r w:rsidR="00447FC6" w:rsidRPr="003848C4">
        <w:rPr>
          <w:rFonts w:ascii="Times New Roman" w:hAnsi="Times New Roman" w:cs="Times New Roman"/>
          <w:sz w:val="24"/>
          <w:szCs w:val="24"/>
        </w:rPr>
        <w:t xml:space="preserve">É importante também, que o ofício de autorização excepcional, emitido pela </w:t>
      </w:r>
      <w:r w:rsidR="00F4663A" w:rsidRPr="003848C4">
        <w:rPr>
          <w:rFonts w:ascii="Times New Roman" w:hAnsi="Times New Roman" w:cs="Times New Roman"/>
          <w:sz w:val="24"/>
          <w:szCs w:val="24"/>
        </w:rPr>
        <w:t>Anvisa</w:t>
      </w:r>
      <w:r w:rsidR="00447FC6" w:rsidRPr="003848C4">
        <w:rPr>
          <w:rFonts w:ascii="Times New Roman" w:hAnsi="Times New Roman" w:cs="Times New Roman"/>
          <w:sz w:val="24"/>
          <w:szCs w:val="24"/>
        </w:rPr>
        <w:t xml:space="preserve">, esteja na posse do paciente ou do responsável legal na hora da importação, para fins de fiscalização. </w:t>
      </w:r>
    </w:p>
    <w:p w14:paraId="7D34A9E6" w14:textId="77777777" w:rsidR="003848C4" w:rsidRDefault="00AC16DA" w:rsidP="00AC16DA">
      <w:pPr>
        <w:shd w:val="clear" w:color="auto" w:fill="FFFFFF"/>
        <w:spacing w:before="120" w:after="120" w:line="360" w:lineRule="auto"/>
        <w:ind w:firstLine="709"/>
        <w:textAlignment w:val="baseline"/>
        <w:rPr>
          <w:rFonts w:ascii="Times New Roman" w:hAnsi="Times New Roman" w:cs="Times New Roman"/>
          <w:sz w:val="24"/>
          <w:szCs w:val="24"/>
        </w:rPr>
      </w:pPr>
      <w:r w:rsidRPr="003848C4">
        <w:rPr>
          <w:rFonts w:ascii="Times New Roman" w:hAnsi="Times New Roman" w:cs="Times New Roman"/>
          <w:sz w:val="24"/>
          <w:szCs w:val="24"/>
          <w:shd w:val="clear" w:color="auto" w:fill="FFFFFF"/>
        </w:rPr>
        <w:t xml:space="preserve">De Oliveira Mamede (2021) descreve que </w:t>
      </w:r>
      <w:r w:rsidR="00AF5624" w:rsidRPr="003848C4">
        <w:rPr>
          <w:rFonts w:ascii="Times New Roman" w:hAnsi="Times New Roman" w:cs="Times New Roman"/>
          <w:sz w:val="24"/>
          <w:szCs w:val="24"/>
        </w:rPr>
        <w:t>n</w:t>
      </w:r>
      <w:r w:rsidR="0071335A" w:rsidRPr="003848C4">
        <w:rPr>
          <w:rFonts w:ascii="Times New Roman" w:hAnsi="Times New Roman" w:cs="Times New Roman"/>
          <w:sz w:val="24"/>
          <w:szCs w:val="24"/>
        </w:rPr>
        <w:t xml:space="preserve">o caso de haver alteração de quaisquer dados da prescrição inicial ou o número solicitado seja insuficiente para o tratamento durante o período de um ano, ainda na validade do cadastro na </w:t>
      </w:r>
      <w:r w:rsidR="00F4663A" w:rsidRPr="003848C4">
        <w:rPr>
          <w:rFonts w:ascii="Times New Roman" w:hAnsi="Times New Roman" w:cs="Times New Roman"/>
          <w:sz w:val="24"/>
          <w:szCs w:val="24"/>
        </w:rPr>
        <w:t>Anvisa</w:t>
      </w:r>
      <w:r w:rsidR="0071335A" w:rsidRPr="003848C4">
        <w:rPr>
          <w:rFonts w:ascii="Times New Roman" w:hAnsi="Times New Roman" w:cs="Times New Roman"/>
          <w:sz w:val="24"/>
          <w:szCs w:val="24"/>
        </w:rPr>
        <w:t xml:space="preserve">, o interessado deverá enviar uma nova prescrição e realizar uma nova solicitação de importação. É importante também, que o </w:t>
      </w:r>
    </w:p>
    <w:p w14:paraId="4A52D120" w14:textId="7416B94A" w:rsidR="003848C4" w:rsidRDefault="00F40F98" w:rsidP="00AC16DA">
      <w:pPr>
        <w:shd w:val="clear" w:color="auto" w:fill="FFFFFF"/>
        <w:spacing w:before="120" w:after="120" w:line="360" w:lineRule="auto"/>
        <w:ind w:firstLine="709"/>
        <w:textAlignment w:val="baseline"/>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75648" behindDoc="1" locked="0" layoutInCell="0" allowOverlap="1" wp14:anchorId="3E3033D8" wp14:editId="1CE945B3">
            <wp:simplePos x="0" y="0"/>
            <wp:positionH relativeFrom="margin">
              <wp:posOffset>-447675</wp:posOffset>
            </wp:positionH>
            <wp:positionV relativeFrom="margin">
              <wp:posOffset>-916940</wp:posOffset>
            </wp:positionV>
            <wp:extent cx="6645910" cy="1131570"/>
            <wp:effectExtent l="0" t="0" r="2540" b="0"/>
            <wp:wrapNone/>
            <wp:docPr id="99838296" name="Imagem 99838296"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3EB42777" w14:textId="6D0857A1" w:rsidR="003848C4" w:rsidRDefault="003848C4" w:rsidP="003848C4">
      <w:pPr>
        <w:shd w:val="clear" w:color="auto" w:fill="FFFFFF"/>
        <w:spacing w:before="120" w:after="120" w:line="360" w:lineRule="auto"/>
        <w:textAlignment w:val="baseline"/>
        <w:rPr>
          <w:rFonts w:ascii="Times New Roman" w:hAnsi="Times New Roman" w:cs="Times New Roman"/>
          <w:sz w:val="24"/>
          <w:szCs w:val="24"/>
        </w:rPr>
      </w:pPr>
    </w:p>
    <w:p w14:paraId="467F5CE6" w14:textId="0255A21F" w:rsidR="0071335A" w:rsidRPr="003848C4" w:rsidRDefault="0071335A" w:rsidP="003848C4">
      <w:pPr>
        <w:shd w:val="clear" w:color="auto" w:fill="FFFFFF"/>
        <w:spacing w:before="120" w:after="120" w:line="36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rPr>
        <w:t xml:space="preserve">interessado em importar esses medicamentos, se informe previamente junto à Receita Federal, sobre eventual cobrança de tributos </w:t>
      </w:r>
      <w:proofErr w:type="gramStart"/>
      <w:r w:rsidRPr="003848C4">
        <w:rPr>
          <w:rFonts w:ascii="Times New Roman" w:hAnsi="Times New Roman" w:cs="Times New Roman"/>
          <w:sz w:val="24"/>
          <w:szCs w:val="24"/>
        </w:rPr>
        <w:t>e também</w:t>
      </w:r>
      <w:proofErr w:type="gramEnd"/>
      <w:r w:rsidRPr="003848C4">
        <w:rPr>
          <w:rFonts w:ascii="Times New Roman" w:hAnsi="Times New Roman" w:cs="Times New Roman"/>
          <w:sz w:val="24"/>
          <w:szCs w:val="24"/>
        </w:rPr>
        <w:t xml:space="preserve"> é interessante, que o interessado verifique se no país exportador, tenha algum requisito legal para aquele produto ser exportado</w:t>
      </w:r>
      <w:r w:rsidR="003725B9" w:rsidRPr="003848C4">
        <w:rPr>
          <w:rFonts w:ascii="Times New Roman" w:hAnsi="Times New Roman" w:cs="Times New Roman"/>
          <w:sz w:val="24"/>
          <w:szCs w:val="24"/>
        </w:rPr>
        <w:t>.</w:t>
      </w:r>
    </w:p>
    <w:p w14:paraId="295E3A75" w14:textId="77777777" w:rsidR="00F40F98" w:rsidRDefault="00F40F98" w:rsidP="00F40F98">
      <w:pPr>
        <w:pStyle w:val="Ttulo2"/>
        <w:spacing w:before="0" w:line="360" w:lineRule="auto"/>
        <w:rPr>
          <w:rFonts w:ascii="Times New Roman" w:hAnsi="Times New Roman" w:cs="Times New Roman"/>
          <w:caps/>
          <w:color w:val="auto"/>
          <w:sz w:val="28"/>
          <w:szCs w:val="28"/>
        </w:rPr>
      </w:pPr>
    </w:p>
    <w:p w14:paraId="597DC5CF" w14:textId="7FC0FAB0" w:rsidR="009536D0" w:rsidRPr="00F40F98" w:rsidRDefault="00A220FE" w:rsidP="00F40F98">
      <w:pPr>
        <w:pStyle w:val="Ttulo2"/>
        <w:spacing w:before="0" w:line="360" w:lineRule="auto"/>
        <w:rPr>
          <w:rStyle w:val="Ttulo2Char"/>
          <w:rFonts w:ascii="Times New Roman" w:hAnsi="Times New Roman" w:cs="Times New Roman"/>
          <w:b/>
          <w:caps/>
          <w:color w:val="auto"/>
          <w:sz w:val="28"/>
          <w:szCs w:val="28"/>
        </w:rPr>
      </w:pPr>
      <w:r w:rsidRPr="00F40F98">
        <w:rPr>
          <w:rFonts w:ascii="Times New Roman" w:hAnsi="Times New Roman" w:cs="Times New Roman"/>
          <w:caps/>
          <w:color w:val="auto"/>
          <w:sz w:val="28"/>
          <w:szCs w:val="28"/>
        </w:rPr>
        <w:t>2.</w:t>
      </w:r>
      <w:r w:rsidR="00FE1133" w:rsidRPr="00F40F98">
        <w:rPr>
          <w:rFonts w:ascii="Times New Roman" w:hAnsi="Times New Roman" w:cs="Times New Roman"/>
          <w:caps/>
          <w:color w:val="auto"/>
          <w:sz w:val="28"/>
          <w:szCs w:val="28"/>
        </w:rPr>
        <w:t>4.1.</w:t>
      </w:r>
      <w:r w:rsidR="00893BDB" w:rsidRPr="00F40F98">
        <w:rPr>
          <w:rFonts w:ascii="Times New Roman" w:hAnsi="Times New Roman" w:cs="Times New Roman"/>
          <w:caps/>
          <w:color w:val="auto"/>
          <w:sz w:val="28"/>
          <w:szCs w:val="28"/>
        </w:rPr>
        <w:t xml:space="preserve"> </w:t>
      </w:r>
      <w:r w:rsidR="009536D0" w:rsidRPr="00F40F98">
        <w:rPr>
          <w:rStyle w:val="Ttulo2Char"/>
          <w:rFonts w:ascii="Times New Roman" w:hAnsi="Times New Roman" w:cs="Times New Roman"/>
          <w:b/>
          <w:caps/>
          <w:color w:val="auto"/>
          <w:sz w:val="28"/>
          <w:szCs w:val="28"/>
        </w:rPr>
        <w:t>P</w:t>
      </w:r>
      <w:r w:rsidR="00337440" w:rsidRPr="00F40F98">
        <w:rPr>
          <w:rStyle w:val="Ttulo2Char"/>
          <w:rFonts w:ascii="Times New Roman" w:hAnsi="Times New Roman" w:cs="Times New Roman"/>
          <w:b/>
          <w:caps/>
          <w:color w:val="auto"/>
          <w:sz w:val="28"/>
          <w:szCs w:val="28"/>
        </w:rPr>
        <w:t>rocedimentos Administrativos</w:t>
      </w:r>
      <w:r w:rsidR="00FF0CD1" w:rsidRPr="00F40F98">
        <w:rPr>
          <w:rStyle w:val="Ttulo2Char"/>
          <w:rFonts w:ascii="Times New Roman" w:hAnsi="Times New Roman" w:cs="Times New Roman"/>
          <w:b/>
          <w:caps/>
          <w:color w:val="auto"/>
          <w:sz w:val="28"/>
          <w:szCs w:val="28"/>
        </w:rPr>
        <w:t xml:space="preserve"> da Importação</w:t>
      </w:r>
    </w:p>
    <w:p w14:paraId="0659EBA3" w14:textId="77777777" w:rsidR="003725B9" w:rsidRPr="003848C4" w:rsidRDefault="003725B9" w:rsidP="003725B9">
      <w:pPr>
        <w:spacing w:after="0"/>
        <w:rPr>
          <w:rFonts w:ascii="Times New Roman" w:hAnsi="Times New Roman" w:cs="Times New Roman"/>
        </w:rPr>
      </w:pPr>
    </w:p>
    <w:p w14:paraId="5B830D31" w14:textId="049ECDF6" w:rsidR="001A29A5" w:rsidRPr="003848C4" w:rsidRDefault="00AC16DA"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shd w:val="clear" w:color="auto" w:fill="FFFFFF"/>
        </w:rPr>
        <w:t xml:space="preserve">Oliveira (2019), descreve que </w:t>
      </w:r>
      <w:r w:rsidR="0094226D" w:rsidRPr="003848C4">
        <w:rPr>
          <w:rFonts w:ascii="Times New Roman" w:hAnsi="Times New Roman" w:cs="Times New Roman"/>
          <w:sz w:val="24"/>
          <w:szCs w:val="24"/>
        </w:rPr>
        <w:t>é a</w:t>
      </w:r>
      <w:r w:rsidR="001A29A5" w:rsidRPr="003848C4">
        <w:rPr>
          <w:rFonts w:ascii="Times New Roman" w:hAnsi="Times New Roman" w:cs="Times New Roman"/>
          <w:sz w:val="24"/>
          <w:szCs w:val="24"/>
        </w:rPr>
        <w:t xml:space="preserve"> fase que o importador ou empresa contratada para a importação, verifica os documentos necessários e o grau de burocracia para fazer a importação junto aos órgãos anuentes de direito (dependendo do tipo de mercadoria que será importada).</w:t>
      </w:r>
      <w:r w:rsidR="00893BDB" w:rsidRPr="003848C4">
        <w:rPr>
          <w:rFonts w:ascii="Times New Roman" w:hAnsi="Times New Roman" w:cs="Times New Roman"/>
          <w:sz w:val="24"/>
          <w:szCs w:val="24"/>
        </w:rPr>
        <w:t xml:space="preserve"> </w:t>
      </w:r>
      <w:r w:rsidR="0094226D" w:rsidRPr="003848C4">
        <w:rPr>
          <w:rFonts w:ascii="Times New Roman" w:hAnsi="Times New Roman" w:cs="Times New Roman"/>
          <w:sz w:val="24"/>
          <w:szCs w:val="24"/>
        </w:rPr>
        <w:t>E também, é</w:t>
      </w:r>
      <w:r w:rsidR="001A29A5" w:rsidRPr="003848C4">
        <w:rPr>
          <w:rFonts w:ascii="Times New Roman" w:hAnsi="Times New Roman" w:cs="Times New Roman"/>
          <w:sz w:val="24"/>
          <w:szCs w:val="24"/>
        </w:rPr>
        <w:t xml:space="preserve"> nessa etapa do procedimento que se verifica se tem a necessidade de uma Licença de Import</w:t>
      </w:r>
      <w:r w:rsidR="0081460D" w:rsidRPr="003848C4">
        <w:rPr>
          <w:rFonts w:ascii="Times New Roman" w:hAnsi="Times New Roman" w:cs="Times New Roman"/>
          <w:sz w:val="24"/>
          <w:szCs w:val="24"/>
        </w:rPr>
        <w:t>ação (LI) ou se o produto possui</w:t>
      </w:r>
      <w:r w:rsidR="001A29A5" w:rsidRPr="003848C4">
        <w:rPr>
          <w:rFonts w:ascii="Times New Roman" w:hAnsi="Times New Roman" w:cs="Times New Roman"/>
          <w:sz w:val="24"/>
          <w:szCs w:val="24"/>
        </w:rPr>
        <w:t xml:space="preserve"> algum tipo de restrição na hora do embarque.</w:t>
      </w:r>
    </w:p>
    <w:p w14:paraId="4253DA98" w14:textId="7C65D898" w:rsidR="001A29A5" w:rsidRPr="003848C4" w:rsidRDefault="00AC16DA" w:rsidP="00AC16DA">
      <w:pPr>
        <w:shd w:val="clear" w:color="auto" w:fill="FFFFFF"/>
        <w:spacing w:before="120" w:after="120" w:line="360" w:lineRule="auto"/>
        <w:ind w:firstLine="709"/>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Diniz e Souza (2020) dizem que p</w:t>
      </w:r>
      <w:r w:rsidR="001A29A5" w:rsidRPr="003848C4">
        <w:rPr>
          <w:rFonts w:ascii="Times New Roman" w:hAnsi="Times New Roman" w:cs="Times New Roman"/>
          <w:sz w:val="24"/>
          <w:szCs w:val="24"/>
        </w:rPr>
        <w:t xml:space="preserve">ara definir em qual tratamento administrativo e se possuí alguma Licença de Importação, sobre determinado produto, é necessário a verificação da Nomenclatura Comum do </w:t>
      </w:r>
      <w:r w:rsidR="00D41B5B" w:rsidRPr="003848C4">
        <w:rPr>
          <w:rFonts w:ascii="Times New Roman" w:hAnsi="Times New Roman" w:cs="Times New Roman"/>
          <w:sz w:val="24"/>
          <w:szCs w:val="24"/>
        </w:rPr>
        <w:t>Mercosul</w:t>
      </w:r>
      <w:r w:rsidR="001A29A5" w:rsidRPr="003848C4">
        <w:rPr>
          <w:rFonts w:ascii="Times New Roman" w:hAnsi="Times New Roman" w:cs="Times New Roman"/>
          <w:sz w:val="24"/>
          <w:szCs w:val="24"/>
        </w:rPr>
        <w:t xml:space="preserve"> (NCM); existem produtos que são isentos de Licença de Importação, então precisam apresentar apenas a</w:t>
      </w:r>
      <w:r w:rsidR="0094226D" w:rsidRPr="003848C4">
        <w:rPr>
          <w:rFonts w:ascii="Times New Roman" w:hAnsi="Times New Roman" w:cs="Times New Roman"/>
          <w:sz w:val="24"/>
          <w:szCs w:val="24"/>
        </w:rPr>
        <w:t xml:space="preserve"> Declaração de Importação ou a Declaração Única de Importação</w:t>
      </w:r>
      <w:r w:rsidR="001A29A5" w:rsidRPr="003848C4">
        <w:rPr>
          <w:rFonts w:ascii="Times New Roman" w:hAnsi="Times New Roman" w:cs="Times New Roman"/>
          <w:sz w:val="24"/>
          <w:szCs w:val="24"/>
        </w:rPr>
        <w:t xml:space="preserve"> </w:t>
      </w:r>
      <w:r w:rsidR="0094226D" w:rsidRPr="003848C4">
        <w:rPr>
          <w:rFonts w:ascii="Times New Roman" w:hAnsi="Times New Roman" w:cs="Times New Roman"/>
          <w:sz w:val="24"/>
          <w:szCs w:val="24"/>
        </w:rPr>
        <w:t>(</w:t>
      </w:r>
      <w:r w:rsidR="001A29A5" w:rsidRPr="003848C4">
        <w:rPr>
          <w:rFonts w:ascii="Times New Roman" w:hAnsi="Times New Roman" w:cs="Times New Roman"/>
          <w:sz w:val="24"/>
          <w:szCs w:val="24"/>
        </w:rPr>
        <w:t>DI/DUIMP</w:t>
      </w:r>
      <w:r w:rsidR="0094226D" w:rsidRPr="003848C4">
        <w:rPr>
          <w:rFonts w:ascii="Times New Roman" w:hAnsi="Times New Roman" w:cs="Times New Roman"/>
          <w:sz w:val="24"/>
          <w:szCs w:val="24"/>
        </w:rPr>
        <w:t>)</w:t>
      </w:r>
      <w:r w:rsidR="001A29A5" w:rsidRPr="003848C4">
        <w:rPr>
          <w:rFonts w:ascii="Times New Roman" w:hAnsi="Times New Roman" w:cs="Times New Roman"/>
          <w:sz w:val="24"/>
          <w:szCs w:val="24"/>
        </w:rPr>
        <w:t>; já os que precisam de LI, precisam ficar atentos aos prazo</w:t>
      </w:r>
      <w:r w:rsidR="0003495A" w:rsidRPr="003848C4">
        <w:rPr>
          <w:rFonts w:ascii="Times New Roman" w:hAnsi="Times New Roman" w:cs="Times New Roman"/>
          <w:sz w:val="24"/>
          <w:szCs w:val="24"/>
        </w:rPr>
        <w:t>s e ao tempo</w:t>
      </w:r>
      <w:r w:rsidR="001A29A5" w:rsidRPr="003848C4">
        <w:rPr>
          <w:rFonts w:ascii="Times New Roman" w:hAnsi="Times New Roman" w:cs="Times New Roman"/>
          <w:sz w:val="24"/>
          <w:szCs w:val="24"/>
        </w:rPr>
        <w:t xml:space="preserve"> que os órgãos anuentes levam para verificar os documentos</w:t>
      </w:r>
      <w:r w:rsidR="0003495A" w:rsidRPr="003848C4">
        <w:rPr>
          <w:rFonts w:ascii="Times New Roman" w:hAnsi="Times New Roman" w:cs="Times New Roman"/>
          <w:sz w:val="24"/>
          <w:szCs w:val="24"/>
        </w:rPr>
        <w:t xml:space="preserve"> e se estiverem de acordo, deferir a Licença de Importação</w:t>
      </w:r>
      <w:r w:rsidR="003725B9" w:rsidRPr="003848C4">
        <w:rPr>
          <w:rFonts w:ascii="Times New Roman" w:hAnsi="Times New Roman" w:cs="Times New Roman"/>
          <w:sz w:val="24"/>
          <w:szCs w:val="24"/>
        </w:rPr>
        <w:t>.</w:t>
      </w:r>
    </w:p>
    <w:p w14:paraId="0AAA5CB8" w14:textId="77777777" w:rsidR="00AC16DA" w:rsidRPr="003848C4" w:rsidRDefault="00AC16DA" w:rsidP="003725B9">
      <w:pPr>
        <w:spacing w:after="0" w:line="360" w:lineRule="auto"/>
        <w:ind w:firstLine="709"/>
        <w:rPr>
          <w:rFonts w:ascii="Times New Roman" w:hAnsi="Times New Roman" w:cs="Times New Roman"/>
          <w:sz w:val="24"/>
          <w:szCs w:val="24"/>
        </w:rPr>
      </w:pPr>
    </w:p>
    <w:p w14:paraId="5967C0BF" w14:textId="152B676D" w:rsidR="00DD1E57" w:rsidRPr="00F40F98" w:rsidRDefault="00FE1133" w:rsidP="003725B9">
      <w:pPr>
        <w:pStyle w:val="Ttulo2"/>
        <w:spacing w:before="0" w:line="360" w:lineRule="auto"/>
        <w:ind w:firstLine="284"/>
        <w:rPr>
          <w:rFonts w:ascii="Times New Roman" w:hAnsi="Times New Roman" w:cs="Times New Roman"/>
          <w:caps/>
          <w:color w:val="auto"/>
          <w:sz w:val="28"/>
          <w:szCs w:val="28"/>
        </w:rPr>
      </w:pPr>
      <w:r w:rsidRPr="00F40F98">
        <w:rPr>
          <w:rFonts w:ascii="Times New Roman" w:hAnsi="Times New Roman" w:cs="Times New Roman"/>
          <w:caps/>
          <w:color w:val="auto"/>
          <w:sz w:val="28"/>
          <w:szCs w:val="28"/>
        </w:rPr>
        <w:t xml:space="preserve">2.4.2. </w:t>
      </w:r>
      <w:r w:rsidR="00DD1E57" w:rsidRPr="00F40F98">
        <w:rPr>
          <w:rFonts w:ascii="Times New Roman" w:hAnsi="Times New Roman" w:cs="Times New Roman"/>
          <w:caps/>
          <w:color w:val="auto"/>
          <w:sz w:val="28"/>
          <w:szCs w:val="28"/>
        </w:rPr>
        <w:t>Licenciamento para a importação do Canabidiol</w:t>
      </w:r>
    </w:p>
    <w:p w14:paraId="3D2B8096" w14:textId="77777777" w:rsidR="003725B9" w:rsidRPr="003848C4" w:rsidRDefault="003725B9" w:rsidP="003725B9">
      <w:pPr>
        <w:spacing w:after="0"/>
        <w:rPr>
          <w:rFonts w:ascii="Times New Roman" w:hAnsi="Times New Roman" w:cs="Times New Roman"/>
        </w:rPr>
      </w:pPr>
    </w:p>
    <w:p w14:paraId="493828BF" w14:textId="77777777" w:rsidR="00F40F98" w:rsidRDefault="003E03DF"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Santos (2020) descreve a </w:t>
      </w:r>
      <w:r w:rsidR="0094226D" w:rsidRPr="003848C4">
        <w:rPr>
          <w:rFonts w:ascii="Times New Roman" w:hAnsi="Times New Roman" w:cs="Times New Roman"/>
          <w:sz w:val="24"/>
          <w:szCs w:val="24"/>
        </w:rPr>
        <w:t>LI</w:t>
      </w:r>
      <w:r w:rsidR="00DD1E57" w:rsidRPr="003848C4">
        <w:rPr>
          <w:rFonts w:ascii="Times New Roman" w:hAnsi="Times New Roman" w:cs="Times New Roman"/>
          <w:sz w:val="24"/>
          <w:szCs w:val="24"/>
        </w:rPr>
        <w:t xml:space="preserve"> nada mais é que um documento eletrônico que deverá conter as informações das mercadorias para ser importada, em como importar ou exportar para o país de origem, quais as procedências e aquisições, regime tributário, cobertura cambia</w:t>
      </w:r>
      <w:r w:rsidR="0094226D" w:rsidRPr="003848C4">
        <w:rPr>
          <w:rFonts w:ascii="Times New Roman" w:hAnsi="Times New Roman" w:cs="Times New Roman"/>
          <w:sz w:val="24"/>
          <w:szCs w:val="24"/>
        </w:rPr>
        <w:t>l e etc. Este tipo de emissão da</w:t>
      </w:r>
      <w:r w:rsidR="00DD1E57" w:rsidRPr="003848C4">
        <w:rPr>
          <w:rFonts w:ascii="Times New Roman" w:hAnsi="Times New Roman" w:cs="Times New Roman"/>
          <w:sz w:val="24"/>
          <w:szCs w:val="24"/>
        </w:rPr>
        <w:t xml:space="preserve"> LI só será feita depois da chegada do produto no país de destino, com a necessidade e a vistoria da carga em portos e aeroportos, sendo assim o importador deverá solicitar </w:t>
      </w:r>
      <w:r w:rsidR="0094226D" w:rsidRPr="003848C4">
        <w:rPr>
          <w:rFonts w:ascii="Times New Roman" w:hAnsi="Times New Roman" w:cs="Times New Roman"/>
          <w:sz w:val="24"/>
          <w:szCs w:val="24"/>
        </w:rPr>
        <w:t>a</w:t>
      </w:r>
      <w:r w:rsidR="00DD1E57" w:rsidRPr="003848C4">
        <w:rPr>
          <w:rFonts w:ascii="Times New Roman" w:hAnsi="Times New Roman" w:cs="Times New Roman"/>
          <w:sz w:val="24"/>
          <w:szCs w:val="24"/>
        </w:rPr>
        <w:t xml:space="preserve"> LI antes do embarque da mercadoria, onde o órgão anuente fique ciente da importação e logo em seguida ocorra a autorização do embarque da mercadoria por meio do Siscomex, neste caso o produto que for </w:t>
      </w:r>
      <w:r w:rsidR="00C820F0" w:rsidRPr="003848C4">
        <w:rPr>
          <w:rFonts w:ascii="Times New Roman" w:hAnsi="Times New Roman" w:cs="Times New Roman"/>
          <w:sz w:val="24"/>
          <w:szCs w:val="24"/>
        </w:rPr>
        <w:t>d</w:t>
      </w:r>
      <w:r w:rsidR="00DD1E57" w:rsidRPr="003848C4">
        <w:rPr>
          <w:rFonts w:ascii="Times New Roman" w:hAnsi="Times New Roman" w:cs="Times New Roman"/>
          <w:sz w:val="24"/>
          <w:szCs w:val="24"/>
        </w:rPr>
        <w:t xml:space="preserve">a vigilância sanitária passará por um procedimento de licenciamento onde será realizado da maneira não automática, sendo assim a liberação da </w:t>
      </w:r>
    </w:p>
    <w:p w14:paraId="693DBC73" w14:textId="0ADD47D0" w:rsidR="00F40F98" w:rsidRDefault="00F40F98"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77696" behindDoc="1" locked="0" layoutInCell="0" allowOverlap="1" wp14:anchorId="6E4E8181" wp14:editId="6653980D">
            <wp:simplePos x="0" y="0"/>
            <wp:positionH relativeFrom="margin">
              <wp:posOffset>-504825</wp:posOffset>
            </wp:positionH>
            <wp:positionV relativeFrom="margin">
              <wp:posOffset>-774065</wp:posOffset>
            </wp:positionV>
            <wp:extent cx="6645910" cy="1131570"/>
            <wp:effectExtent l="0" t="0" r="2540" b="0"/>
            <wp:wrapNone/>
            <wp:docPr id="1842469950" name="Imagem 184246995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6A4304B7" w14:textId="77777777" w:rsidR="00F40F98" w:rsidRDefault="00F40F98" w:rsidP="003725B9">
      <w:pPr>
        <w:spacing w:after="0" w:line="360" w:lineRule="auto"/>
        <w:ind w:firstLine="709"/>
        <w:rPr>
          <w:rFonts w:ascii="Times New Roman" w:hAnsi="Times New Roman" w:cs="Times New Roman"/>
          <w:sz w:val="24"/>
          <w:szCs w:val="24"/>
        </w:rPr>
      </w:pPr>
    </w:p>
    <w:p w14:paraId="1790CB9D" w14:textId="2D7C0BCB" w:rsidR="00C820F0" w:rsidRPr="003848C4" w:rsidRDefault="00DD1E57" w:rsidP="00F40F98">
      <w:pPr>
        <w:spacing w:after="0" w:line="360" w:lineRule="auto"/>
        <w:rPr>
          <w:rFonts w:ascii="Times New Roman" w:hAnsi="Times New Roman" w:cs="Times New Roman"/>
          <w:sz w:val="24"/>
          <w:szCs w:val="24"/>
        </w:rPr>
      </w:pPr>
      <w:r w:rsidRPr="003848C4">
        <w:rPr>
          <w:rFonts w:ascii="Times New Roman" w:hAnsi="Times New Roman" w:cs="Times New Roman"/>
          <w:sz w:val="24"/>
          <w:szCs w:val="24"/>
        </w:rPr>
        <w:t xml:space="preserve">importação, as informações apresentadas deverão ser verificadas pelo fiscal sanitário previamente. </w:t>
      </w:r>
    </w:p>
    <w:p w14:paraId="1B480B07" w14:textId="0C45242B" w:rsidR="00DD1E57" w:rsidRPr="003848C4" w:rsidRDefault="00C820F0"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O</w:t>
      </w:r>
      <w:r w:rsidR="00DD1E57" w:rsidRPr="003848C4">
        <w:rPr>
          <w:rFonts w:ascii="Times New Roman" w:hAnsi="Times New Roman" w:cs="Times New Roman"/>
          <w:sz w:val="24"/>
          <w:szCs w:val="24"/>
        </w:rPr>
        <w:t xml:space="preserve"> Siscomex nada mais é </w:t>
      </w:r>
      <w:r w:rsidRPr="003848C4">
        <w:rPr>
          <w:rFonts w:ascii="Times New Roman" w:hAnsi="Times New Roman" w:cs="Times New Roman"/>
          <w:sz w:val="24"/>
          <w:szCs w:val="24"/>
        </w:rPr>
        <w:t xml:space="preserve">que </w:t>
      </w:r>
      <w:r w:rsidR="00DD1E57" w:rsidRPr="003848C4">
        <w:rPr>
          <w:rFonts w:ascii="Times New Roman" w:hAnsi="Times New Roman" w:cs="Times New Roman"/>
          <w:sz w:val="24"/>
          <w:szCs w:val="24"/>
        </w:rPr>
        <w:t>um sistema informatizado, contendo informações necessárias, para o acompanhamento e controle das operações de com</w:t>
      </w:r>
      <w:r w:rsidRPr="003848C4">
        <w:rPr>
          <w:rFonts w:ascii="Times New Roman" w:hAnsi="Times New Roman" w:cs="Times New Roman"/>
          <w:sz w:val="24"/>
          <w:szCs w:val="24"/>
        </w:rPr>
        <w:t>é</w:t>
      </w:r>
      <w:r w:rsidR="00DD1E57" w:rsidRPr="003848C4">
        <w:rPr>
          <w:rFonts w:ascii="Times New Roman" w:hAnsi="Times New Roman" w:cs="Times New Roman"/>
          <w:sz w:val="24"/>
          <w:szCs w:val="24"/>
        </w:rPr>
        <w:t>rcio exterior, sendo assim</w:t>
      </w:r>
      <w:r w:rsidRPr="003848C4">
        <w:rPr>
          <w:rFonts w:ascii="Times New Roman" w:hAnsi="Times New Roman" w:cs="Times New Roman"/>
          <w:sz w:val="24"/>
          <w:szCs w:val="24"/>
        </w:rPr>
        <w:t>, um</w:t>
      </w:r>
      <w:r w:rsidR="00DD1E57" w:rsidRPr="003848C4">
        <w:rPr>
          <w:rFonts w:ascii="Times New Roman" w:hAnsi="Times New Roman" w:cs="Times New Roman"/>
          <w:sz w:val="24"/>
          <w:szCs w:val="24"/>
        </w:rPr>
        <w:t xml:space="preserve"> acompanhamento da entrada e saída da mercadoria do país. O método disponibiliza uma troca de dados entre o exportador e o importador com os órgãos responsáveis pela autorização e fiscalização. Dado uma melhor gestão do processo todos os órgãos governamentais envolvidos no com</w:t>
      </w:r>
      <w:r w:rsidRPr="003848C4">
        <w:rPr>
          <w:rFonts w:ascii="Times New Roman" w:hAnsi="Times New Roman" w:cs="Times New Roman"/>
          <w:sz w:val="24"/>
          <w:szCs w:val="24"/>
        </w:rPr>
        <w:t>é</w:t>
      </w:r>
      <w:r w:rsidR="00DD1E57" w:rsidRPr="003848C4">
        <w:rPr>
          <w:rFonts w:ascii="Times New Roman" w:hAnsi="Times New Roman" w:cs="Times New Roman"/>
          <w:sz w:val="24"/>
          <w:szCs w:val="24"/>
        </w:rPr>
        <w:t xml:space="preserve">rcio exterior podem ser acessados, controlando e interferir nas operações do </w:t>
      </w:r>
      <w:r w:rsidRPr="003848C4">
        <w:rPr>
          <w:rFonts w:ascii="Times New Roman" w:hAnsi="Times New Roman" w:cs="Times New Roman"/>
          <w:sz w:val="24"/>
          <w:szCs w:val="24"/>
        </w:rPr>
        <w:t>Siscomex</w:t>
      </w:r>
      <w:r w:rsidR="00DD1E57" w:rsidRPr="003848C4">
        <w:rPr>
          <w:rFonts w:ascii="Times New Roman" w:hAnsi="Times New Roman" w:cs="Times New Roman"/>
          <w:sz w:val="24"/>
          <w:szCs w:val="24"/>
        </w:rPr>
        <w:t xml:space="preserve">. Produtos que são necessários uma conferência da vigilância sanitária e </w:t>
      </w:r>
      <w:r w:rsidR="00D41B5B" w:rsidRPr="003848C4">
        <w:rPr>
          <w:rFonts w:ascii="Times New Roman" w:hAnsi="Times New Roman" w:cs="Times New Roman"/>
          <w:sz w:val="24"/>
          <w:szCs w:val="24"/>
        </w:rPr>
        <w:t>seu</w:t>
      </w:r>
      <w:r w:rsidR="00DD1E57" w:rsidRPr="003848C4">
        <w:rPr>
          <w:rFonts w:ascii="Times New Roman" w:hAnsi="Times New Roman" w:cs="Times New Roman"/>
          <w:sz w:val="24"/>
          <w:szCs w:val="24"/>
        </w:rPr>
        <w:t xml:space="preserve"> licenciamento não é automático, deverá passar pela a análise da </w:t>
      </w:r>
      <w:r w:rsidR="00D41B5B" w:rsidRPr="003848C4">
        <w:rPr>
          <w:rFonts w:ascii="Times New Roman" w:hAnsi="Times New Roman" w:cs="Times New Roman"/>
          <w:sz w:val="24"/>
          <w:szCs w:val="24"/>
        </w:rPr>
        <w:t>Anvisa</w:t>
      </w:r>
      <w:r w:rsidRPr="003848C4">
        <w:rPr>
          <w:rFonts w:ascii="Times New Roman" w:hAnsi="Times New Roman" w:cs="Times New Roman"/>
          <w:sz w:val="24"/>
          <w:szCs w:val="24"/>
        </w:rPr>
        <w:t>, como é o caso do CBD</w:t>
      </w:r>
      <w:r w:rsidR="00DD1E57" w:rsidRPr="003848C4">
        <w:rPr>
          <w:rFonts w:ascii="Times New Roman" w:hAnsi="Times New Roman" w:cs="Times New Roman"/>
          <w:sz w:val="24"/>
          <w:szCs w:val="24"/>
        </w:rPr>
        <w:t xml:space="preserve"> </w:t>
      </w:r>
      <w:r w:rsidR="00544B96" w:rsidRPr="003848C4">
        <w:rPr>
          <w:rFonts w:ascii="Times New Roman" w:hAnsi="Times New Roman" w:cs="Times New Roman"/>
          <w:sz w:val="24"/>
          <w:szCs w:val="24"/>
        </w:rPr>
        <w:t>(</w:t>
      </w:r>
      <w:r w:rsidR="003E03DF" w:rsidRPr="003848C4">
        <w:rPr>
          <w:rFonts w:ascii="Times New Roman" w:hAnsi="Times New Roman" w:cs="Times New Roman"/>
          <w:sz w:val="24"/>
          <w:szCs w:val="24"/>
        </w:rPr>
        <w:t>FARIAS</w:t>
      </w:r>
      <w:r w:rsidR="00544B96" w:rsidRPr="003848C4">
        <w:rPr>
          <w:rFonts w:ascii="Times New Roman" w:hAnsi="Times New Roman" w:cs="Times New Roman"/>
          <w:sz w:val="24"/>
          <w:szCs w:val="24"/>
        </w:rPr>
        <w:t>, 2022)</w:t>
      </w:r>
      <w:r w:rsidR="003725B9" w:rsidRPr="003848C4">
        <w:rPr>
          <w:rFonts w:ascii="Times New Roman" w:hAnsi="Times New Roman" w:cs="Times New Roman"/>
          <w:sz w:val="24"/>
          <w:szCs w:val="24"/>
        </w:rPr>
        <w:t>.</w:t>
      </w:r>
    </w:p>
    <w:p w14:paraId="456AFFA8" w14:textId="28C0E039" w:rsidR="003725B9" w:rsidRPr="003848C4" w:rsidRDefault="003725B9" w:rsidP="003725B9">
      <w:pPr>
        <w:spacing w:after="0" w:line="360" w:lineRule="auto"/>
        <w:ind w:firstLine="709"/>
        <w:rPr>
          <w:rFonts w:ascii="Times New Roman" w:hAnsi="Times New Roman" w:cs="Times New Roman"/>
          <w:sz w:val="24"/>
          <w:szCs w:val="24"/>
        </w:rPr>
      </w:pPr>
    </w:p>
    <w:p w14:paraId="5ADF5D3A" w14:textId="444C71F8" w:rsidR="006A1698" w:rsidRPr="00F40F98" w:rsidRDefault="00FE1133" w:rsidP="003725B9">
      <w:pPr>
        <w:pStyle w:val="Ttulo2"/>
        <w:spacing w:before="0" w:line="360" w:lineRule="auto"/>
        <w:ind w:firstLine="284"/>
        <w:rPr>
          <w:rFonts w:ascii="Times New Roman" w:hAnsi="Times New Roman" w:cs="Times New Roman"/>
          <w:caps/>
          <w:color w:val="auto"/>
          <w:sz w:val="28"/>
          <w:szCs w:val="28"/>
        </w:rPr>
      </w:pPr>
      <w:r w:rsidRPr="00F40F98">
        <w:rPr>
          <w:rFonts w:ascii="Times New Roman" w:hAnsi="Times New Roman" w:cs="Times New Roman"/>
          <w:caps/>
          <w:color w:val="auto"/>
          <w:sz w:val="28"/>
          <w:szCs w:val="28"/>
        </w:rPr>
        <w:t>2.4.3.</w:t>
      </w:r>
      <w:r w:rsidR="00DD1E57" w:rsidRPr="00F40F98">
        <w:rPr>
          <w:rFonts w:ascii="Times New Roman" w:hAnsi="Times New Roman" w:cs="Times New Roman"/>
          <w:caps/>
          <w:color w:val="auto"/>
          <w:sz w:val="28"/>
          <w:szCs w:val="28"/>
        </w:rPr>
        <w:t xml:space="preserve"> Procedimentos Fiscais</w:t>
      </w:r>
      <w:r w:rsidR="00FF0CD1" w:rsidRPr="00F40F98">
        <w:rPr>
          <w:rFonts w:ascii="Times New Roman" w:hAnsi="Times New Roman" w:cs="Times New Roman"/>
          <w:caps/>
          <w:color w:val="auto"/>
          <w:sz w:val="28"/>
          <w:szCs w:val="28"/>
        </w:rPr>
        <w:t xml:space="preserve"> da Importação</w:t>
      </w:r>
    </w:p>
    <w:p w14:paraId="5B89B44E" w14:textId="77777777" w:rsidR="003725B9" w:rsidRPr="003848C4" w:rsidRDefault="003725B9" w:rsidP="003725B9">
      <w:pPr>
        <w:spacing w:after="0"/>
        <w:rPr>
          <w:rFonts w:ascii="Times New Roman" w:hAnsi="Times New Roman" w:cs="Times New Roman"/>
        </w:rPr>
      </w:pPr>
    </w:p>
    <w:p w14:paraId="1AAB235B" w14:textId="1021C5F1" w:rsidR="006A1698" w:rsidRPr="003848C4" w:rsidRDefault="003E03DF" w:rsidP="003E03DF">
      <w:pPr>
        <w:shd w:val="clear" w:color="auto" w:fill="FFFFFF"/>
        <w:spacing w:before="120" w:after="120" w:line="360" w:lineRule="auto"/>
        <w:ind w:firstLine="709"/>
        <w:textAlignment w:val="baseline"/>
        <w:rPr>
          <w:rFonts w:ascii="Times New Roman" w:hAnsi="Times New Roman" w:cs="Times New Roman"/>
          <w:sz w:val="24"/>
          <w:szCs w:val="24"/>
        </w:rPr>
      </w:pPr>
      <w:r w:rsidRPr="003848C4">
        <w:rPr>
          <w:rFonts w:ascii="Times New Roman" w:hAnsi="Times New Roman" w:cs="Times New Roman"/>
          <w:sz w:val="24"/>
          <w:szCs w:val="24"/>
          <w:shd w:val="clear" w:color="auto" w:fill="FFFFFF"/>
        </w:rPr>
        <w:t>Paschoal (2022) descreve o</w:t>
      </w:r>
      <w:r w:rsidR="006A1698" w:rsidRPr="003848C4">
        <w:rPr>
          <w:rFonts w:ascii="Times New Roman" w:hAnsi="Times New Roman" w:cs="Times New Roman"/>
          <w:sz w:val="24"/>
          <w:szCs w:val="24"/>
        </w:rPr>
        <w:t xml:space="preserve"> documento deverá ser original e fornecido pelo </w:t>
      </w:r>
      <w:r w:rsidR="00DD2E01" w:rsidRPr="003848C4">
        <w:rPr>
          <w:rFonts w:ascii="Times New Roman" w:hAnsi="Times New Roman" w:cs="Times New Roman"/>
          <w:sz w:val="24"/>
          <w:szCs w:val="24"/>
        </w:rPr>
        <w:t>próprio</w:t>
      </w:r>
      <w:r w:rsidR="006A1698" w:rsidRPr="003848C4">
        <w:rPr>
          <w:rFonts w:ascii="Times New Roman" w:hAnsi="Times New Roman" w:cs="Times New Roman"/>
          <w:sz w:val="24"/>
          <w:szCs w:val="24"/>
        </w:rPr>
        <w:t xml:space="preserve"> fabricante do medicamento, contendo </w:t>
      </w:r>
      <w:r w:rsidR="00DD2E01" w:rsidRPr="003848C4">
        <w:rPr>
          <w:rFonts w:ascii="Times New Roman" w:hAnsi="Times New Roman" w:cs="Times New Roman"/>
          <w:sz w:val="24"/>
          <w:szCs w:val="24"/>
        </w:rPr>
        <w:t>línguas</w:t>
      </w:r>
      <w:r w:rsidR="006A1698" w:rsidRPr="003848C4">
        <w:rPr>
          <w:rFonts w:ascii="Times New Roman" w:hAnsi="Times New Roman" w:cs="Times New Roman"/>
          <w:sz w:val="24"/>
          <w:szCs w:val="24"/>
        </w:rPr>
        <w:t xml:space="preserve"> estrangeiras (</w:t>
      </w:r>
      <w:r w:rsidR="00DD2E01" w:rsidRPr="003848C4">
        <w:rPr>
          <w:rFonts w:ascii="Times New Roman" w:hAnsi="Times New Roman" w:cs="Times New Roman"/>
          <w:sz w:val="24"/>
          <w:szCs w:val="24"/>
        </w:rPr>
        <w:t>inglês</w:t>
      </w:r>
      <w:r w:rsidR="006A1698" w:rsidRPr="003848C4">
        <w:rPr>
          <w:rFonts w:ascii="Times New Roman" w:hAnsi="Times New Roman" w:cs="Times New Roman"/>
          <w:sz w:val="24"/>
          <w:szCs w:val="24"/>
        </w:rPr>
        <w:t xml:space="preserve"> ou espanhol) neste caso </w:t>
      </w:r>
      <w:r w:rsidR="00544B96" w:rsidRPr="003848C4">
        <w:rPr>
          <w:rFonts w:ascii="Times New Roman" w:hAnsi="Times New Roman" w:cs="Times New Roman"/>
          <w:sz w:val="24"/>
          <w:szCs w:val="24"/>
        </w:rPr>
        <w:t>deverá</w:t>
      </w:r>
      <w:r w:rsidR="006A1698" w:rsidRPr="003848C4">
        <w:rPr>
          <w:rFonts w:ascii="Times New Roman" w:hAnsi="Times New Roman" w:cs="Times New Roman"/>
          <w:sz w:val="24"/>
          <w:szCs w:val="24"/>
        </w:rPr>
        <w:t xml:space="preserve"> ter uma tradução simples para as </w:t>
      </w:r>
      <w:r w:rsidR="00DD2E01" w:rsidRPr="003848C4">
        <w:rPr>
          <w:rFonts w:ascii="Times New Roman" w:hAnsi="Times New Roman" w:cs="Times New Roman"/>
          <w:sz w:val="24"/>
          <w:szCs w:val="24"/>
        </w:rPr>
        <w:t>instruções</w:t>
      </w:r>
      <w:r w:rsidR="006A1698" w:rsidRPr="003848C4">
        <w:rPr>
          <w:rFonts w:ascii="Times New Roman" w:hAnsi="Times New Roman" w:cs="Times New Roman"/>
          <w:sz w:val="24"/>
          <w:szCs w:val="24"/>
        </w:rPr>
        <w:t xml:space="preserve">. </w:t>
      </w:r>
    </w:p>
    <w:p w14:paraId="35EDE11F" w14:textId="77777777" w:rsidR="00A406DD" w:rsidRPr="003848C4" w:rsidRDefault="006A1698" w:rsidP="00A406DD">
      <w:pPr>
        <w:spacing w:after="0" w:line="24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As documentações necessárias </w:t>
      </w:r>
      <w:r w:rsidR="00DD2E01" w:rsidRPr="003848C4">
        <w:rPr>
          <w:rFonts w:ascii="Times New Roman" w:hAnsi="Times New Roman" w:cs="Times New Roman"/>
          <w:sz w:val="24"/>
          <w:szCs w:val="24"/>
        </w:rPr>
        <w:t>deverão ser anexadas com as seguintes prescrições</w:t>
      </w:r>
      <w:r w:rsidR="00A406DD" w:rsidRPr="003848C4">
        <w:rPr>
          <w:rFonts w:ascii="Times New Roman" w:hAnsi="Times New Roman" w:cs="Times New Roman"/>
          <w:sz w:val="24"/>
          <w:szCs w:val="24"/>
        </w:rPr>
        <w:t>:</w:t>
      </w:r>
    </w:p>
    <w:p w14:paraId="5A5B91F3" w14:textId="77777777" w:rsidR="006A1698" w:rsidRPr="003848C4" w:rsidRDefault="00544B96" w:rsidP="002C70A9">
      <w:pPr>
        <w:pStyle w:val="PargrafodaLista"/>
        <w:numPr>
          <w:ilvl w:val="0"/>
          <w:numId w:val="45"/>
        </w:numPr>
        <w:spacing w:after="0" w:line="240" w:lineRule="auto"/>
        <w:ind w:left="709" w:firstLine="0"/>
        <w:rPr>
          <w:rFonts w:ascii="Times New Roman" w:hAnsi="Times New Roman" w:cs="Times New Roman"/>
          <w:sz w:val="24"/>
          <w:szCs w:val="24"/>
        </w:rPr>
      </w:pPr>
      <w:r w:rsidRPr="003848C4">
        <w:rPr>
          <w:rFonts w:ascii="Times New Roman" w:hAnsi="Times New Roman" w:cs="Times New Roman"/>
          <w:sz w:val="24"/>
          <w:szCs w:val="24"/>
        </w:rPr>
        <w:t>Prescrição do</w:t>
      </w:r>
      <w:r w:rsidR="006A1698" w:rsidRPr="003848C4">
        <w:rPr>
          <w:rFonts w:ascii="Times New Roman" w:hAnsi="Times New Roman" w:cs="Times New Roman"/>
          <w:sz w:val="24"/>
          <w:szCs w:val="24"/>
        </w:rPr>
        <w:t xml:space="preserve"> produto por profissional legalmente habilitado: Neste caso o documento deverá conter obrigatoriamente o nome do paciente e do medicamento, quantitativo necessário, quais os tempos de tratamento, data, assinatura e </w:t>
      </w:r>
      <w:r w:rsidRPr="003848C4">
        <w:rPr>
          <w:rFonts w:ascii="Times New Roman" w:hAnsi="Times New Roman" w:cs="Times New Roman"/>
          <w:sz w:val="24"/>
          <w:szCs w:val="24"/>
        </w:rPr>
        <w:t>número</w:t>
      </w:r>
      <w:r w:rsidR="006A1698" w:rsidRPr="003848C4">
        <w:rPr>
          <w:rFonts w:ascii="Times New Roman" w:hAnsi="Times New Roman" w:cs="Times New Roman"/>
          <w:sz w:val="24"/>
          <w:szCs w:val="24"/>
        </w:rPr>
        <w:t xml:space="preserve"> do registro do profissional prescritor em seu conselho de classe. </w:t>
      </w:r>
    </w:p>
    <w:p w14:paraId="4E5D6C01" w14:textId="77777777" w:rsidR="006A1698" w:rsidRPr="003848C4" w:rsidRDefault="006A1698" w:rsidP="002C70A9">
      <w:pPr>
        <w:pStyle w:val="PargrafodaLista"/>
        <w:numPr>
          <w:ilvl w:val="0"/>
          <w:numId w:val="45"/>
        </w:numPr>
        <w:spacing w:after="0" w:line="240" w:lineRule="auto"/>
        <w:ind w:left="709" w:firstLine="0"/>
        <w:rPr>
          <w:rFonts w:ascii="Times New Roman" w:hAnsi="Times New Roman" w:cs="Times New Roman"/>
          <w:sz w:val="24"/>
          <w:szCs w:val="24"/>
        </w:rPr>
      </w:pPr>
      <w:r w:rsidRPr="003848C4">
        <w:rPr>
          <w:rFonts w:ascii="Times New Roman" w:hAnsi="Times New Roman" w:cs="Times New Roman"/>
          <w:sz w:val="24"/>
          <w:szCs w:val="24"/>
        </w:rPr>
        <w:t>Laudo de um profissional devidamente habilitado legalmente: Será necessário conter a descrição do caso, CID, uma jus</w:t>
      </w:r>
      <w:r w:rsidR="00DD2E01" w:rsidRPr="003848C4">
        <w:rPr>
          <w:rFonts w:ascii="Times New Roman" w:hAnsi="Times New Roman" w:cs="Times New Roman"/>
          <w:sz w:val="24"/>
          <w:szCs w:val="24"/>
        </w:rPr>
        <w:t>tificativa para a utilização do</w:t>
      </w:r>
      <w:r w:rsidRPr="003848C4">
        <w:rPr>
          <w:rFonts w:ascii="Times New Roman" w:hAnsi="Times New Roman" w:cs="Times New Roman"/>
          <w:sz w:val="24"/>
          <w:szCs w:val="24"/>
        </w:rPr>
        <w:t xml:space="preserve"> produto não registrado no Brasil sendo </w:t>
      </w:r>
      <w:r w:rsidR="00570DF1" w:rsidRPr="003848C4">
        <w:rPr>
          <w:rFonts w:ascii="Times New Roman" w:hAnsi="Times New Roman" w:cs="Times New Roman"/>
          <w:sz w:val="24"/>
          <w:szCs w:val="24"/>
        </w:rPr>
        <w:t>comparados com as alternativas terapêuticas já existentes com registros na ANVISA, igual</w:t>
      </w:r>
      <w:r w:rsidRPr="003848C4">
        <w:rPr>
          <w:rFonts w:ascii="Times New Roman" w:hAnsi="Times New Roman" w:cs="Times New Roman"/>
          <w:sz w:val="24"/>
          <w:szCs w:val="24"/>
        </w:rPr>
        <w:t xml:space="preserve"> os tratamentos anteriores. </w:t>
      </w:r>
    </w:p>
    <w:p w14:paraId="61588562" w14:textId="77777777" w:rsidR="006A1698" w:rsidRPr="003848C4" w:rsidRDefault="006A1698" w:rsidP="002C70A9">
      <w:pPr>
        <w:pStyle w:val="PargrafodaLista"/>
        <w:numPr>
          <w:ilvl w:val="0"/>
          <w:numId w:val="45"/>
        </w:numPr>
        <w:spacing w:after="0" w:line="240" w:lineRule="auto"/>
        <w:ind w:left="709" w:firstLine="0"/>
        <w:rPr>
          <w:rFonts w:ascii="Times New Roman" w:hAnsi="Times New Roman" w:cs="Times New Roman"/>
          <w:sz w:val="24"/>
          <w:szCs w:val="24"/>
        </w:rPr>
      </w:pPr>
      <w:r w:rsidRPr="003848C4">
        <w:rPr>
          <w:rFonts w:ascii="Times New Roman" w:hAnsi="Times New Roman" w:cs="Times New Roman"/>
          <w:sz w:val="24"/>
          <w:szCs w:val="24"/>
        </w:rPr>
        <w:t>Declaração de termo responsável e esclarecedor: Uni</w:t>
      </w:r>
      <w:r w:rsidR="00A406DD" w:rsidRPr="003848C4">
        <w:rPr>
          <w:rFonts w:ascii="Times New Roman" w:hAnsi="Times New Roman" w:cs="Times New Roman"/>
          <w:sz w:val="24"/>
          <w:szCs w:val="24"/>
        </w:rPr>
        <w:t>tização excepcional do produto.</w:t>
      </w:r>
    </w:p>
    <w:p w14:paraId="7D64920F" w14:textId="4839C04F" w:rsidR="006A1698" w:rsidRPr="003848C4" w:rsidRDefault="006A1698"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Neste caso a </w:t>
      </w:r>
      <w:r w:rsidR="00D41B5B" w:rsidRPr="003848C4">
        <w:rPr>
          <w:rFonts w:ascii="Times New Roman" w:hAnsi="Times New Roman" w:cs="Times New Roman"/>
          <w:sz w:val="24"/>
          <w:szCs w:val="24"/>
        </w:rPr>
        <w:t>Anvisa</w:t>
      </w:r>
      <w:r w:rsidRPr="003848C4">
        <w:rPr>
          <w:rFonts w:ascii="Times New Roman" w:hAnsi="Times New Roman" w:cs="Times New Roman"/>
          <w:sz w:val="24"/>
          <w:szCs w:val="24"/>
        </w:rPr>
        <w:t xml:space="preserve"> não possui uma competência para tratar os assuntos relacionados aos diferentes tributos que incidem sobre o tipo de cada importação, nesse caso, é</w:t>
      </w:r>
      <w:r w:rsidR="00DD2E01" w:rsidRPr="003848C4">
        <w:rPr>
          <w:rFonts w:ascii="Times New Roman" w:hAnsi="Times New Roman" w:cs="Times New Roman"/>
          <w:sz w:val="24"/>
          <w:szCs w:val="24"/>
        </w:rPr>
        <w:t xml:space="preserve"> n</w:t>
      </w:r>
      <w:r w:rsidRPr="003848C4">
        <w:rPr>
          <w:rFonts w:ascii="Times New Roman" w:hAnsi="Times New Roman" w:cs="Times New Roman"/>
          <w:sz w:val="24"/>
          <w:szCs w:val="24"/>
        </w:rPr>
        <w:t xml:space="preserve">ecessário recomendar que os interessados se informem previamente na importação, com a participação com a Receita Federal sobre os tributos da importação, lembrando que a </w:t>
      </w:r>
      <w:r w:rsidR="00893BDB" w:rsidRPr="003848C4">
        <w:rPr>
          <w:rFonts w:ascii="Times New Roman" w:hAnsi="Times New Roman" w:cs="Times New Roman"/>
          <w:sz w:val="24"/>
          <w:szCs w:val="24"/>
        </w:rPr>
        <w:t>ANVISA</w:t>
      </w:r>
      <w:r w:rsidRPr="003848C4">
        <w:rPr>
          <w:rFonts w:ascii="Times New Roman" w:hAnsi="Times New Roman" w:cs="Times New Roman"/>
          <w:sz w:val="24"/>
          <w:szCs w:val="24"/>
        </w:rPr>
        <w:t xml:space="preserve"> não possui nenhum tipo de governabilidade sobre os requisitos legais que possam ser exigidos pelo país exportador</w:t>
      </w:r>
      <w:r w:rsidR="00544B96" w:rsidRPr="003848C4">
        <w:rPr>
          <w:rFonts w:ascii="Times New Roman" w:hAnsi="Times New Roman" w:cs="Times New Roman"/>
          <w:sz w:val="24"/>
          <w:szCs w:val="24"/>
        </w:rPr>
        <w:t xml:space="preserve"> (</w:t>
      </w:r>
      <w:r w:rsidR="003E03DF" w:rsidRPr="003848C4">
        <w:rPr>
          <w:rFonts w:ascii="Times New Roman" w:hAnsi="Times New Roman" w:cs="Times New Roman"/>
          <w:sz w:val="24"/>
          <w:szCs w:val="24"/>
        </w:rPr>
        <w:t>SANTOS, 2020</w:t>
      </w:r>
      <w:r w:rsidR="00544B96" w:rsidRPr="003848C4">
        <w:rPr>
          <w:rFonts w:ascii="Times New Roman" w:hAnsi="Times New Roman" w:cs="Times New Roman"/>
          <w:sz w:val="24"/>
          <w:szCs w:val="24"/>
        </w:rPr>
        <w:t>)</w:t>
      </w:r>
      <w:r w:rsidR="003725B9" w:rsidRPr="003848C4">
        <w:rPr>
          <w:rFonts w:ascii="Times New Roman" w:hAnsi="Times New Roman" w:cs="Times New Roman"/>
          <w:sz w:val="24"/>
          <w:szCs w:val="24"/>
        </w:rPr>
        <w:t>.</w:t>
      </w:r>
    </w:p>
    <w:p w14:paraId="4ED69538" w14:textId="4BB65E2A" w:rsidR="003E03DF" w:rsidRDefault="00F40F98" w:rsidP="003725B9">
      <w:pPr>
        <w:spacing w:after="0" w:line="360" w:lineRule="auto"/>
        <w:ind w:firstLine="709"/>
        <w:rPr>
          <w:rFonts w:ascii="Times New Roman" w:eastAsia="Arial Nova"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79744" behindDoc="1" locked="0" layoutInCell="0" allowOverlap="1" wp14:anchorId="7C4E8467" wp14:editId="575885E2">
            <wp:simplePos x="0" y="0"/>
            <wp:positionH relativeFrom="margin">
              <wp:posOffset>-523875</wp:posOffset>
            </wp:positionH>
            <wp:positionV relativeFrom="margin">
              <wp:posOffset>-827405</wp:posOffset>
            </wp:positionV>
            <wp:extent cx="6645910" cy="1131570"/>
            <wp:effectExtent l="0" t="0" r="2540" b="0"/>
            <wp:wrapNone/>
            <wp:docPr id="1391782914" name="Imagem 1391782914"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76B6C8A1" w14:textId="77777777" w:rsidR="00F40F98" w:rsidRDefault="00F40F98" w:rsidP="003725B9">
      <w:pPr>
        <w:spacing w:after="0" w:line="360" w:lineRule="auto"/>
        <w:ind w:firstLine="709"/>
        <w:rPr>
          <w:rFonts w:ascii="Times New Roman" w:eastAsia="Arial Nova" w:hAnsi="Times New Roman" w:cs="Times New Roman"/>
          <w:sz w:val="24"/>
          <w:szCs w:val="24"/>
        </w:rPr>
      </w:pPr>
    </w:p>
    <w:p w14:paraId="56FCBDBD" w14:textId="7676EEDC" w:rsidR="00F40F98" w:rsidRPr="003848C4" w:rsidRDefault="00F40F98" w:rsidP="003725B9">
      <w:pPr>
        <w:spacing w:after="0" w:line="360" w:lineRule="auto"/>
        <w:ind w:firstLine="709"/>
        <w:rPr>
          <w:rFonts w:ascii="Times New Roman" w:eastAsia="Arial Nova" w:hAnsi="Times New Roman" w:cs="Times New Roman"/>
          <w:sz w:val="24"/>
          <w:szCs w:val="24"/>
        </w:rPr>
      </w:pPr>
    </w:p>
    <w:p w14:paraId="4890FD39" w14:textId="06DD7FFF" w:rsidR="006A1698" w:rsidRPr="00F40F98" w:rsidRDefault="00FE1133" w:rsidP="003725B9">
      <w:pPr>
        <w:pStyle w:val="Ttulo2"/>
        <w:spacing w:before="0" w:line="240" w:lineRule="auto"/>
        <w:ind w:firstLine="284"/>
        <w:rPr>
          <w:rFonts w:ascii="Times New Roman" w:hAnsi="Times New Roman" w:cs="Times New Roman"/>
          <w:caps/>
          <w:color w:val="auto"/>
          <w:sz w:val="28"/>
          <w:szCs w:val="28"/>
        </w:rPr>
      </w:pPr>
      <w:r w:rsidRPr="00F40F98">
        <w:rPr>
          <w:rFonts w:ascii="Times New Roman" w:hAnsi="Times New Roman" w:cs="Times New Roman"/>
          <w:caps/>
          <w:color w:val="auto"/>
          <w:sz w:val="28"/>
          <w:szCs w:val="28"/>
        </w:rPr>
        <w:t>2.</w:t>
      </w:r>
      <w:r w:rsidR="00237320" w:rsidRPr="00F40F98">
        <w:rPr>
          <w:rFonts w:ascii="Times New Roman" w:hAnsi="Times New Roman" w:cs="Times New Roman"/>
          <w:caps/>
          <w:color w:val="auto"/>
          <w:sz w:val="28"/>
          <w:szCs w:val="28"/>
        </w:rPr>
        <w:t>4</w:t>
      </w:r>
      <w:r w:rsidRPr="00F40F98">
        <w:rPr>
          <w:rFonts w:ascii="Times New Roman" w:hAnsi="Times New Roman" w:cs="Times New Roman"/>
          <w:caps/>
          <w:color w:val="auto"/>
          <w:sz w:val="28"/>
          <w:szCs w:val="28"/>
        </w:rPr>
        <w:t>.4</w:t>
      </w:r>
      <w:r w:rsidR="00237320" w:rsidRPr="00F40F98">
        <w:rPr>
          <w:rFonts w:ascii="Times New Roman" w:hAnsi="Times New Roman" w:cs="Times New Roman"/>
          <w:caps/>
          <w:color w:val="auto"/>
          <w:sz w:val="28"/>
          <w:szCs w:val="28"/>
        </w:rPr>
        <w:t>.</w:t>
      </w:r>
      <w:r w:rsidR="00337440" w:rsidRPr="00F40F98">
        <w:rPr>
          <w:rFonts w:ascii="Times New Roman" w:hAnsi="Times New Roman" w:cs="Times New Roman"/>
          <w:caps/>
          <w:color w:val="auto"/>
          <w:sz w:val="28"/>
          <w:szCs w:val="28"/>
        </w:rPr>
        <w:t xml:space="preserve"> </w:t>
      </w:r>
      <w:r w:rsidR="006A1698" w:rsidRPr="00F40F98">
        <w:rPr>
          <w:rFonts w:ascii="Times New Roman" w:hAnsi="Times New Roman" w:cs="Times New Roman"/>
          <w:caps/>
          <w:color w:val="auto"/>
          <w:sz w:val="28"/>
          <w:szCs w:val="28"/>
        </w:rPr>
        <w:t>Passo a passo da importação</w:t>
      </w:r>
    </w:p>
    <w:p w14:paraId="7A841C78" w14:textId="394528B2" w:rsidR="00651CD6" w:rsidRPr="003848C4" w:rsidRDefault="00651CD6" w:rsidP="00651CD6">
      <w:pPr>
        <w:rPr>
          <w:rFonts w:ascii="Times New Roman" w:hAnsi="Times New Roman" w:cs="Times New Roman"/>
          <w:sz w:val="24"/>
        </w:rPr>
      </w:pPr>
    </w:p>
    <w:p w14:paraId="2D370D4E" w14:textId="4DEE992D" w:rsidR="00651CD6" w:rsidRPr="003848C4" w:rsidRDefault="00651CD6" w:rsidP="00651CD6">
      <w:pPr>
        <w:spacing w:after="120" w:line="360" w:lineRule="auto"/>
        <w:ind w:firstLine="709"/>
        <w:rPr>
          <w:rFonts w:ascii="Times New Roman" w:hAnsi="Times New Roman" w:cs="Times New Roman"/>
          <w:sz w:val="24"/>
        </w:rPr>
      </w:pPr>
      <w:r w:rsidRPr="003848C4">
        <w:rPr>
          <w:rFonts w:ascii="Times New Roman" w:hAnsi="Times New Roman" w:cs="Times New Roman"/>
          <w:sz w:val="24"/>
        </w:rPr>
        <w:t>O processo de importação a partir do momento de a mercadorias chega em território nacional e a presença de carga é dada e o processo é iniciado junto à Receita Federal, o sistema parametriza o processo em seus canais que são descritos em verde (liberação automática), amarelo (análise documental), vermelho (análise documental e física) e cinza (valoração aduaneira</w:t>
      </w:r>
      <w:r w:rsidR="00B5549F" w:rsidRPr="003848C4">
        <w:rPr>
          <w:rFonts w:ascii="Times New Roman" w:hAnsi="Times New Roman" w:cs="Times New Roman"/>
          <w:sz w:val="24"/>
        </w:rPr>
        <w:t>)</w:t>
      </w:r>
      <w:r w:rsidR="003E03DF" w:rsidRPr="003848C4">
        <w:rPr>
          <w:rFonts w:ascii="Times New Roman" w:hAnsi="Times New Roman" w:cs="Times New Roman"/>
          <w:sz w:val="24"/>
        </w:rPr>
        <w:t xml:space="preserve"> (</w:t>
      </w:r>
      <w:r w:rsidR="003E03DF" w:rsidRPr="003848C4">
        <w:rPr>
          <w:rFonts w:ascii="Times New Roman" w:hAnsi="Times New Roman" w:cs="Times New Roman"/>
          <w:sz w:val="24"/>
          <w:szCs w:val="24"/>
          <w:shd w:val="clear" w:color="auto" w:fill="FFFFFF"/>
        </w:rPr>
        <w:t>UNCHERO, 2019)</w:t>
      </w:r>
      <w:r w:rsidR="00B5549F" w:rsidRPr="003848C4">
        <w:rPr>
          <w:rFonts w:ascii="Times New Roman" w:hAnsi="Times New Roman" w:cs="Times New Roman"/>
          <w:sz w:val="24"/>
        </w:rPr>
        <w:t>.</w:t>
      </w:r>
    </w:p>
    <w:p w14:paraId="020C3E19" w14:textId="77777777" w:rsidR="003725B9" w:rsidRPr="003848C4" w:rsidRDefault="003725B9" w:rsidP="003725B9">
      <w:pPr>
        <w:spacing w:after="0"/>
        <w:rPr>
          <w:rFonts w:ascii="Times New Roman" w:hAnsi="Times New Roman" w:cs="Times New Roman"/>
          <w:sz w:val="24"/>
        </w:rPr>
      </w:pPr>
    </w:p>
    <w:p w14:paraId="463F29E8" w14:textId="20C208BA" w:rsidR="006A1698" w:rsidRPr="003848C4" w:rsidRDefault="0038137A" w:rsidP="0038137A">
      <w:pPr>
        <w:spacing w:after="0" w:line="240" w:lineRule="auto"/>
        <w:jc w:val="center"/>
        <w:rPr>
          <w:rFonts w:ascii="Times New Roman" w:hAnsi="Times New Roman" w:cs="Times New Roman"/>
          <w:sz w:val="24"/>
          <w:szCs w:val="24"/>
        </w:rPr>
      </w:pPr>
      <w:r w:rsidRPr="003848C4">
        <w:rPr>
          <w:rFonts w:ascii="Times New Roman" w:hAnsi="Times New Roman" w:cs="Times New Roman"/>
          <w:sz w:val="24"/>
          <w:szCs w:val="24"/>
        </w:rPr>
        <w:t>FIGURA 01 – FLUXO DE IMPORTAÇÃO</w:t>
      </w:r>
    </w:p>
    <w:p w14:paraId="2DBCDDB2" w14:textId="77777777" w:rsidR="00FE1133" w:rsidRPr="003848C4" w:rsidRDefault="006A1698" w:rsidP="0038137A">
      <w:pPr>
        <w:spacing w:after="0" w:line="240" w:lineRule="auto"/>
        <w:jc w:val="center"/>
        <w:rPr>
          <w:rFonts w:ascii="Times New Roman" w:hAnsi="Times New Roman" w:cs="Times New Roman"/>
          <w:sz w:val="20"/>
          <w:szCs w:val="24"/>
        </w:rPr>
      </w:pPr>
      <w:r w:rsidRPr="003848C4">
        <w:rPr>
          <w:rFonts w:ascii="Times New Roman" w:hAnsi="Times New Roman" w:cs="Times New Roman"/>
          <w:noProof/>
          <w:sz w:val="24"/>
          <w:szCs w:val="24"/>
        </w:rPr>
        <w:drawing>
          <wp:inline distT="0" distB="0" distL="0" distR="0" wp14:anchorId="529E7E9E" wp14:editId="5816E432">
            <wp:extent cx="5471160" cy="310957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so a passo im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0623" cy="3149058"/>
                    </a:xfrm>
                    <a:prstGeom prst="rect">
                      <a:avLst/>
                    </a:prstGeom>
                  </pic:spPr>
                </pic:pic>
              </a:graphicData>
            </a:graphic>
          </wp:inline>
        </w:drawing>
      </w:r>
    </w:p>
    <w:p w14:paraId="1A535036" w14:textId="68663E79" w:rsidR="006A1698" w:rsidRPr="003848C4" w:rsidRDefault="006A1698" w:rsidP="003E03DF">
      <w:pPr>
        <w:spacing w:after="240" w:line="240" w:lineRule="auto"/>
        <w:ind w:left="284"/>
        <w:rPr>
          <w:rFonts w:ascii="Times New Roman" w:hAnsi="Times New Roman" w:cs="Times New Roman"/>
          <w:sz w:val="24"/>
          <w:szCs w:val="24"/>
        </w:rPr>
      </w:pPr>
      <w:r w:rsidRPr="003848C4">
        <w:rPr>
          <w:rFonts w:ascii="Times New Roman" w:hAnsi="Times New Roman" w:cs="Times New Roman"/>
          <w:sz w:val="20"/>
          <w:szCs w:val="24"/>
        </w:rPr>
        <w:t xml:space="preserve">Fonte: </w:t>
      </w:r>
      <w:r w:rsidR="0038137A" w:rsidRPr="003848C4">
        <w:rPr>
          <w:rFonts w:ascii="Times New Roman" w:hAnsi="Times New Roman" w:cs="Times New Roman"/>
          <w:sz w:val="20"/>
          <w:szCs w:val="24"/>
        </w:rPr>
        <w:t>Nardi (</w:t>
      </w:r>
      <w:r w:rsidRPr="003848C4">
        <w:rPr>
          <w:rFonts w:ascii="Times New Roman" w:hAnsi="Times New Roman" w:cs="Times New Roman"/>
          <w:sz w:val="20"/>
          <w:szCs w:val="24"/>
        </w:rPr>
        <w:t>2022</w:t>
      </w:r>
      <w:r w:rsidR="0038137A" w:rsidRPr="003848C4">
        <w:rPr>
          <w:rFonts w:ascii="Times New Roman" w:hAnsi="Times New Roman" w:cs="Times New Roman"/>
          <w:sz w:val="20"/>
          <w:szCs w:val="24"/>
        </w:rPr>
        <w:t>)</w:t>
      </w:r>
      <w:r w:rsidRPr="003848C4">
        <w:rPr>
          <w:rFonts w:ascii="Times New Roman" w:hAnsi="Times New Roman" w:cs="Times New Roman"/>
          <w:sz w:val="20"/>
          <w:szCs w:val="24"/>
        </w:rPr>
        <w:t>.</w:t>
      </w:r>
    </w:p>
    <w:p w14:paraId="62FB452E" w14:textId="3C23B04E" w:rsidR="003E03DF" w:rsidRPr="003848C4" w:rsidRDefault="00DD1E57" w:rsidP="003E03DF">
      <w:pPr>
        <w:spacing w:before="36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A nacionalização de carga é feita, na terceira par</w:t>
      </w:r>
      <w:r w:rsidR="001F624E" w:rsidRPr="003848C4">
        <w:rPr>
          <w:rFonts w:ascii="Times New Roman" w:hAnsi="Times New Roman" w:cs="Times New Roman"/>
          <w:sz w:val="24"/>
          <w:szCs w:val="24"/>
        </w:rPr>
        <w:t>te de uma importação, na etapa</w:t>
      </w:r>
      <w:r w:rsidRPr="003848C4">
        <w:rPr>
          <w:rFonts w:ascii="Times New Roman" w:hAnsi="Times New Roman" w:cs="Times New Roman"/>
          <w:sz w:val="24"/>
          <w:szCs w:val="24"/>
        </w:rPr>
        <w:t xml:space="preserve"> fiscal da importação, quando ela é feita de maneira definitiva; ou seja: quando a mercadoria entrou no Brasil, e aqui ela vai ficar</w:t>
      </w:r>
      <w:r w:rsidR="00AA78FB" w:rsidRPr="003848C4">
        <w:rPr>
          <w:rFonts w:ascii="Times New Roman" w:hAnsi="Times New Roman" w:cs="Times New Roman"/>
          <w:sz w:val="24"/>
          <w:szCs w:val="24"/>
        </w:rPr>
        <w:t>. Esse processo libera a carga para que o importador</w:t>
      </w:r>
      <w:r w:rsidR="0081460D" w:rsidRPr="003848C4">
        <w:rPr>
          <w:rFonts w:ascii="Times New Roman" w:hAnsi="Times New Roman" w:cs="Times New Roman"/>
          <w:sz w:val="24"/>
          <w:szCs w:val="24"/>
        </w:rPr>
        <w:t xml:space="preserve"> possa</w:t>
      </w:r>
      <w:r w:rsidR="00AA78FB" w:rsidRPr="003848C4">
        <w:rPr>
          <w:rFonts w:ascii="Times New Roman" w:hAnsi="Times New Roman" w:cs="Times New Roman"/>
          <w:sz w:val="24"/>
          <w:szCs w:val="24"/>
        </w:rPr>
        <w:t xml:space="preserve"> utilizar a mercadoria no mercado interno, ou seja, em território nacional; podendo ele, revender, modificar, fazer uso próprio da mercadoria em si, ou ainda utilizar como base de outro produto</w:t>
      </w:r>
      <w:r w:rsidR="00544B96" w:rsidRPr="003848C4">
        <w:rPr>
          <w:rFonts w:ascii="Times New Roman" w:hAnsi="Times New Roman" w:cs="Times New Roman"/>
          <w:sz w:val="24"/>
          <w:szCs w:val="24"/>
        </w:rPr>
        <w:t xml:space="preserve"> </w:t>
      </w:r>
      <w:r w:rsidR="003E03DF" w:rsidRPr="003848C4">
        <w:rPr>
          <w:rFonts w:ascii="Times New Roman" w:hAnsi="Times New Roman" w:cs="Times New Roman"/>
          <w:sz w:val="24"/>
          <w:szCs w:val="24"/>
          <w:shd w:val="clear" w:color="auto" w:fill="FFFFFF"/>
        </w:rPr>
        <w:t>(FAGUNDES E SASAKI, 2019)</w:t>
      </w:r>
      <w:r w:rsidR="006F7630">
        <w:rPr>
          <w:rFonts w:ascii="Times New Roman" w:hAnsi="Times New Roman" w:cs="Times New Roman"/>
          <w:sz w:val="24"/>
          <w:szCs w:val="24"/>
          <w:shd w:val="clear" w:color="auto" w:fill="FFFFFF"/>
        </w:rPr>
        <w:t>.</w:t>
      </w:r>
    </w:p>
    <w:p w14:paraId="22184B8F" w14:textId="70C8D0B3" w:rsidR="001F624E" w:rsidRPr="003848C4" w:rsidRDefault="003725B9" w:rsidP="0038137A">
      <w:pPr>
        <w:spacing w:before="24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w:t>
      </w:r>
    </w:p>
    <w:p w14:paraId="149D305F" w14:textId="73F0F9E3" w:rsidR="00F40F98" w:rsidRDefault="00F40F98" w:rsidP="003725B9">
      <w:pPr>
        <w:pStyle w:val="Ttulo1"/>
        <w:spacing w:before="0" w:line="360" w:lineRule="auto"/>
        <w:rPr>
          <w:rFonts w:ascii="Times New Roman" w:hAnsi="Times New Roman" w:cs="Times New Roman"/>
          <w:color w:val="auto"/>
        </w:rPr>
      </w:pPr>
      <w:r w:rsidRPr="003848C4">
        <w:rPr>
          <w:rFonts w:ascii="Times New Roman" w:hAnsi="Times New Roman" w:cs="Times New Roman"/>
          <w:noProof/>
          <w:sz w:val="24"/>
          <w:szCs w:val="24"/>
        </w:rPr>
        <w:lastRenderedPageBreak/>
        <w:drawing>
          <wp:anchor distT="0" distB="0" distL="114300" distR="114300" simplePos="0" relativeHeight="251681792" behindDoc="1" locked="0" layoutInCell="0" allowOverlap="1" wp14:anchorId="47E1C4A0" wp14:editId="09AAF120">
            <wp:simplePos x="0" y="0"/>
            <wp:positionH relativeFrom="margin">
              <wp:posOffset>-447675</wp:posOffset>
            </wp:positionH>
            <wp:positionV relativeFrom="margin">
              <wp:posOffset>-747395</wp:posOffset>
            </wp:positionV>
            <wp:extent cx="6645910" cy="1131570"/>
            <wp:effectExtent l="0" t="0" r="2540" b="0"/>
            <wp:wrapNone/>
            <wp:docPr id="22824548" name="Imagem 22824548"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1AB2221B" w14:textId="5B5B222D" w:rsidR="00F40F98" w:rsidRDefault="00F40F98" w:rsidP="003725B9">
      <w:pPr>
        <w:pStyle w:val="Ttulo1"/>
        <w:spacing w:before="0" w:line="360" w:lineRule="auto"/>
        <w:rPr>
          <w:rFonts w:ascii="Times New Roman" w:hAnsi="Times New Roman" w:cs="Times New Roman"/>
          <w:color w:val="auto"/>
        </w:rPr>
      </w:pPr>
    </w:p>
    <w:p w14:paraId="1671DF94" w14:textId="7E007E0F" w:rsidR="000D2854" w:rsidRPr="003848C4" w:rsidRDefault="00237320" w:rsidP="003725B9">
      <w:pPr>
        <w:pStyle w:val="Ttulo1"/>
        <w:spacing w:before="0" w:line="360" w:lineRule="auto"/>
        <w:rPr>
          <w:rFonts w:ascii="Times New Roman" w:hAnsi="Times New Roman" w:cs="Times New Roman"/>
          <w:color w:val="auto"/>
        </w:rPr>
      </w:pPr>
      <w:r w:rsidRPr="003848C4">
        <w:rPr>
          <w:rFonts w:ascii="Times New Roman" w:hAnsi="Times New Roman" w:cs="Times New Roman"/>
          <w:color w:val="auto"/>
        </w:rPr>
        <w:t>3</w:t>
      </w:r>
      <w:r w:rsidR="000D2854" w:rsidRPr="003848C4">
        <w:rPr>
          <w:rFonts w:ascii="Times New Roman" w:hAnsi="Times New Roman" w:cs="Times New Roman"/>
          <w:color w:val="auto"/>
        </w:rPr>
        <w:t>. RESULTADOS E DISCU</w:t>
      </w:r>
      <w:r w:rsidR="005C3DA6" w:rsidRPr="003848C4">
        <w:rPr>
          <w:rFonts w:ascii="Times New Roman" w:hAnsi="Times New Roman" w:cs="Times New Roman"/>
          <w:color w:val="auto"/>
        </w:rPr>
        <w:t>SS</w:t>
      </w:r>
      <w:r w:rsidR="000D2854" w:rsidRPr="003848C4">
        <w:rPr>
          <w:rFonts w:ascii="Times New Roman" w:hAnsi="Times New Roman" w:cs="Times New Roman"/>
          <w:color w:val="auto"/>
        </w:rPr>
        <w:t>ÕES</w:t>
      </w:r>
    </w:p>
    <w:p w14:paraId="133D38A8" w14:textId="2EB33D27" w:rsidR="003725B9" w:rsidRPr="003848C4" w:rsidRDefault="003725B9" w:rsidP="003725B9">
      <w:pPr>
        <w:spacing w:after="0"/>
        <w:rPr>
          <w:rFonts w:ascii="Times New Roman" w:hAnsi="Times New Roman" w:cs="Times New Roman"/>
        </w:rPr>
      </w:pPr>
    </w:p>
    <w:p w14:paraId="188B509C" w14:textId="04D81EF8" w:rsidR="005C3DA6" w:rsidRPr="003848C4" w:rsidRDefault="00FC2D2D" w:rsidP="003725B9">
      <w:pPr>
        <w:spacing w:after="0" w:line="360" w:lineRule="auto"/>
        <w:rPr>
          <w:rFonts w:ascii="Times New Roman" w:hAnsi="Times New Roman" w:cs="Times New Roman"/>
          <w:sz w:val="24"/>
        </w:rPr>
      </w:pPr>
      <w:r w:rsidRPr="003848C4">
        <w:rPr>
          <w:rFonts w:ascii="Times New Roman" w:hAnsi="Times New Roman" w:cs="Times New Roman"/>
          <w:sz w:val="24"/>
        </w:rPr>
        <w:t>A pesquisa foi realizada com 50 participantes, onde foram feitas nove perguntas para saber o grau de conhecimento dos entrevistados sobre o assunto e o que eles achavam sobre o assunto, conforme será apresentado abaixo.</w:t>
      </w:r>
    </w:p>
    <w:p w14:paraId="7228B03C" w14:textId="3FA12ACC" w:rsidR="00237320" w:rsidRPr="003848C4" w:rsidRDefault="00237320" w:rsidP="0038137A">
      <w:pPr>
        <w:spacing w:before="240" w:after="0" w:line="240" w:lineRule="auto"/>
        <w:jc w:val="center"/>
        <w:rPr>
          <w:rFonts w:ascii="Times New Roman" w:hAnsi="Times New Roman" w:cs="Times New Roman"/>
          <w:sz w:val="24"/>
        </w:rPr>
      </w:pPr>
      <w:r w:rsidRPr="003848C4">
        <w:rPr>
          <w:rFonts w:ascii="Times New Roman" w:hAnsi="Times New Roman" w:cs="Times New Roman"/>
          <w:sz w:val="24"/>
        </w:rPr>
        <w:t>GRAFICO 01 – IDADE DOS ENTREVISTADOS</w:t>
      </w:r>
    </w:p>
    <w:p w14:paraId="7194DBDC" w14:textId="24F3B2AC" w:rsidR="00FC2D2D" w:rsidRPr="003848C4" w:rsidRDefault="00237320" w:rsidP="00237320">
      <w:pPr>
        <w:spacing w:after="0" w:line="240" w:lineRule="auto"/>
        <w:jc w:val="center"/>
        <w:rPr>
          <w:rFonts w:ascii="Times New Roman" w:hAnsi="Times New Roman" w:cs="Times New Roman"/>
        </w:rPr>
      </w:pPr>
      <w:r w:rsidRPr="003848C4">
        <w:rPr>
          <w:rFonts w:ascii="Times New Roman" w:hAnsi="Times New Roman" w:cs="Times New Roman"/>
          <w:noProof/>
        </w:rPr>
        <w:drawing>
          <wp:inline distT="0" distB="0" distL="0" distR="0" wp14:anchorId="4FB00919" wp14:editId="76045EA4">
            <wp:extent cx="3631646" cy="2160000"/>
            <wp:effectExtent l="0" t="0" r="698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1646" cy="2160000"/>
                    </a:xfrm>
                    <a:prstGeom prst="rect">
                      <a:avLst/>
                    </a:prstGeom>
                    <a:noFill/>
                    <a:ln>
                      <a:noFill/>
                    </a:ln>
                  </pic:spPr>
                </pic:pic>
              </a:graphicData>
            </a:graphic>
          </wp:inline>
        </w:drawing>
      </w:r>
    </w:p>
    <w:p w14:paraId="341A2CCD" w14:textId="6EB779D7" w:rsidR="00237320" w:rsidRPr="003848C4" w:rsidRDefault="00237320" w:rsidP="00237320">
      <w:pPr>
        <w:spacing w:after="120" w:line="240" w:lineRule="auto"/>
        <w:ind w:left="1985"/>
        <w:rPr>
          <w:rFonts w:ascii="Times New Roman" w:hAnsi="Times New Roman" w:cs="Times New Roman"/>
        </w:rPr>
      </w:pPr>
      <w:r w:rsidRPr="003848C4">
        <w:rPr>
          <w:rFonts w:ascii="Times New Roman" w:hAnsi="Times New Roman" w:cs="Times New Roman"/>
        </w:rPr>
        <w:t>Fonte: As autoras</w:t>
      </w:r>
    </w:p>
    <w:p w14:paraId="418820B0" w14:textId="028E6E11" w:rsidR="00784073" w:rsidRPr="003848C4" w:rsidRDefault="00784073" w:rsidP="0038137A">
      <w:pPr>
        <w:spacing w:before="240" w:after="120" w:line="360" w:lineRule="auto"/>
        <w:ind w:firstLine="709"/>
        <w:rPr>
          <w:rFonts w:ascii="Times New Roman" w:hAnsi="Times New Roman" w:cs="Times New Roman"/>
          <w:sz w:val="24"/>
        </w:rPr>
      </w:pPr>
      <w:r w:rsidRPr="003848C4">
        <w:rPr>
          <w:rFonts w:ascii="Times New Roman" w:hAnsi="Times New Roman" w:cs="Times New Roman"/>
          <w:sz w:val="24"/>
        </w:rPr>
        <w:t>N</w:t>
      </w:r>
      <w:r w:rsidR="0038137A" w:rsidRPr="003848C4">
        <w:rPr>
          <w:rFonts w:ascii="Times New Roman" w:hAnsi="Times New Roman" w:cs="Times New Roman"/>
          <w:sz w:val="24"/>
        </w:rPr>
        <w:t xml:space="preserve">a primeira questão </w:t>
      </w:r>
      <w:r w:rsidRPr="003848C4">
        <w:rPr>
          <w:rFonts w:ascii="Times New Roman" w:hAnsi="Times New Roman" w:cs="Times New Roman"/>
          <w:sz w:val="24"/>
        </w:rPr>
        <w:t>foi perguntado a idade dos participantes, onde podemos observar que 34% dos participantes possuem idade entre 18 e 29 anos; 42% está entre as faixas etárias de 30 a 49 anos; 18% possuem acima dos 60 anos e 6% estão entre as faixas etárias de 50 a 59 anos. Nessa pesquisa, não perguntamos qual o gênero do participante, pois não era relevante para a pesquisa.</w:t>
      </w:r>
    </w:p>
    <w:p w14:paraId="7B74AB7F" w14:textId="533CCD68" w:rsidR="00237320" w:rsidRPr="003848C4" w:rsidRDefault="00237320" w:rsidP="0038137A">
      <w:pPr>
        <w:spacing w:before="240" w:after="120" w:line="240" w:lineRule="auto"/>
        <w:jc w:val="center"/>
        <w:rPr>
          <w:rFonts w:ascii="Times New Roman" w:hAnsi="Times New Roman" w:cs="Times New Roman"/>
          <w:sz w:val="24"/>
        </w:rPr>
      </w:pPr>
      <w:r w:rsidRPr="003848C4">
        <w:rPr>
          <w:rFonts w:ascii="Times New Roman" w:hAnsi="Times New Roman" w:cs="Times New Roman"/>
          <w:sz w:val="24"/>
        </w:rPr>
        <w:t xml:space="preserve">GRAFICO 02 – </w:t>
      </w:r>
      <w:r w:rsidR="00B11D82" w:rsidRPr="003848C4">
        <w:rPr>
          <w:rFonts w:ascii="Times New Roman" w:hAnsi="Times New Roman" w:cs="Times New Roman"/>
          <w:sz w:val="24"/>
        </w:rPr>
        <w:t>ÁREA DE ATUAÇÃO</w:t>
      </w:r>
    </w:p>
    <w:p w14:paraId="54CD245A" w14:textId="699BF438" w:rsidR="00784073" w:rsidRPr="003848C4" w:rsidRDefault="00B11D82" w:rsidP="0038137A">
      <w:pPr>
        <w:spacing w:before="120" w:after="120" w:line="240" w:lineRule="auto"/>
        <w:jc w:val="center"/>
        <w:rPr>
          <w:rFonts w:ascii="Times New Roman" w:hAnsi="Times New Roman" w:cs="Times New Roman"/>
        </w:rPr>
      </w:pPr>
      <w:r w:rsidRPr="003848C4">
        <w:rPr>
          <w:rFonts w:ascii="Times New Roman" w:hAnsi="Times New Roman" w:cs="Times New Roman"/>
          <w:noProof/>
        </w:rPr>
        <w:drawing>
          <wp:inline distT="0" distB="0" distL="0" distR="0" wp14:anchorId="1C350047" wp14:editId="3DAB7451">
            <wp:extent cx="3011998" cy="21600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1998" cy="2160000"/>
                    </a:xfrm>
                    <a:prstGeom prst="rect">
                      <a:avLst/>
                    </a:prstGeom>
                    <a:noFill/>
                    <a:ln>
                      <a:noFill/>
                    </a:ln>
                  </pic:spPr>
                </pic:pic>
              </a:graphicData>
            </a:graphic>
          </wp:inline>
        </w:drawing>
      </w:r>
    </w:p>
    <w:p w14:paraId="33445272" w14:textId="77777777" w:rsidR="00B11D82" w:rsidRPr="003848C4" w:rsidRDefault="00B11D82" w:rsidP="0038137A">
      <w:pPr>
        <w:spacing w:before="120" w:after="120" w:line="240" w:lineRule="auto"/>
        <w:ind w:left="2552"/>
        <w:rPr>
          <w:rFonts w:ascii="Times New Roman" w:hAnsi="Times New Roman" w:cs="Times New Roman"/>
        </w:rPr>
      </w:pPr>
      <w:r w:rsidRPr="003848C4">
        <w:rPr>
          <w:rFonts w:ascii="Times New Roman" w:hAnsi="Times New Roman" w:cs="Times New Roman"/>
        </w:rPr>
        <w:t>Fonte: As autoras</w:t>
      </w:r>
    </w:p>
    <w:p w14:paraId="143A266B" w14:textId="15E0882D" w:rsidR="00F40F98" w:rsidRDefault="00F40F98" w:rsidP="00F40F98">
      <w:pPr>
        <w:spacing w:before="240" w:after="120" w:line="360" w:lineRule="auto"/>
        <w:ind w:firstLine="709"/>
        <w:rPr>
          <w:rFonts w:ascii="Times New Roman" w:hAnsi="Times New Roman" w:cs="Times New Roman"/>
          <w:sz w:val="24"/>
        </w:rPr>
      </w:pPr>
      <w:r w:rsidRPr="003848C4">
        <w:rPr>
          <w:rFonts w:ascii="Times New Roman" w:hAnsi="Times New Roman" w:cs="Times New Roman"/>
          <w:noProof/>
          <w:sz w:val="24"/>
          <w:szCs w:val="24"/>
        </w:rPr>
        <w:lastRenderedPageBreak/>
        <w:drawing>
          <wp:anchor distT="0" distB="0" distL="114300" distR="114300" simplePos="0" relativeHeight="251683840" behindDoc="1" locked="0" layoutInCell="0" allowOverlap="1" wp14:anchorId="6D25A8CE" wp14:editId="2CD6C117">
            <wp:simplePos x="0" y="0"/>
            <wp:positionH relativeFrom="margin">
              <wp:posOffset>-447675</wp:posOffset>
            </wp:positionH>
            <wp:positionV relativeFrom="margin">
              <wp:posOffset>-827405</wp:posOffset>
            </wp:positionV>
            <wp:extent cx="6645910" cy="1131570"/>
            <wp:effectExtent l="0" t="0" r="2540" b="0"/>
            <wp:wrapNone/>
            <wp:docPr id="785520459" name="Imagem 785520459"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2931AC6A" w14:textId="414501F5" w:rsidR="00784073" w:rsidRPr="003848C4" w:rsidRDefault="003725B9" w:rsidP="0038137A">
      <w:pPr>
        <w:spacing w:before="240" w:after="120" w:line="360" w:lineRule="auto"/>
        <w:ind w:firstLine="709"/>
        <w:rPr>
          <w:rFonts w:ascii="Times New Roman" w:hAnsi="Times New Roman" w:cs="Times New Roman"/>
        </w:rPr>
      </w:pPr>
      <w:r w:rsidRPr="003848C4">
        <w:rPr>
          <w:rFonts w:ascii="Times New Roman" w:hAnsi="Times New Roman" w:cs="Times New Roman"/>
          <w:sz w:val="24"/>
        </w:rPr>
        <w:t>F</w:t>
      </w:r>
      <w:r w:rsidR="00784073" w:rsidRPr="003848C4">
        <w:rPr>
          <w:rFonts w:ascii="Times New Roman" w:hAnsi="Times New Roman" w:cs="Times New Roman"/>
          <w:sz w:val="24"/>
        </w:rPr>
        <w:t xml:space="preserve">oi questionado se os participantes trabalhavam na área do Comércio Exterior ou em áreas de apoio ao Comércio Exterior e podemos ver que apenas 14% trabalham na área, </w:t>
      </w:r>
      <w:r w:rsidR="00F40F98" w:rsidRPr="003848C4">
        <w:rPr>
          <w:rFonts w:ascii="Times New Roman" w:hAnsi="Times New Roman" w:cs="Times New Roman"/>
          <w:sz w:val="24"/>
        </w:rPr>
        <w:t>enquanto</w:t>
      </w:r>
      <w:r w:rsidR="00784073" w:rsidRPr="003848C4">
        <w:rPr>
          <w:rFonts w:ascii="Times New Roman" w:hAnsi="Times New Roman" w:cs="Times New Roman"/>
          <w:sz w:val="24"/>
        </w:rPr>
        <w:t xml:space="preserve"> 86% dos entrevistados trabalham em áreas diferentes do setor de importação e exportação ou então que trabalham em áreas que não se aplicava a pergunta.</w:t>
      </w:r>
    </w:p>
    <w:p w14:paraId="0A95B911" w14:textId="486676D1" w:rsidR="00784073" w:rsidRPr="003848C4" w:rsidRDefault="00784073" w:rsidP="00B11D82">
      <w:pPr>
        <w:spacing w:after="0" w:line="360" w:lineRule="auto"/>
        <w:ind w:firstLine="709"/>
        <w:rPr>
          <w:rFonts w:ascii="Times New Roman" w:hAnsi="Times New Roman" w:cs="Times New Roman"/>
          <w:sz w:val="24"/>
        </w:rPr>
      </w:pPr>
      <w:r w:rsidRPr="003848C4">
        <w:rPr>
          <w:rFonts w:ascii="Times New Roman" w:hAnsi="Times New Roman" w:cs="Times New Roman"/>
          <w:sz w:val="24"/>
        </w:rPr>
        <w:t>Nessa pergunta,</w:t>
      </w:r>
      <w:r w:rsidR="0038137A" w:rsidRPr="003848C4">
        <w:rPr>
          <w:rFonts w:ascii="Times New Roman" w:hAnsi="Times New Roman" w:cs="Times New Roman"/>
          <w:sz w:val="24"/>
        </w:rPr>
        <w:t xml:space="preserve"> a intensão era</w:t>
      </w:r>
      <w:r w:rsidRPr="003848C4">
        <w:rPr>
          <w:rFonts w:ascii="Times New Roman" w:hAnsi="Times New Roman" w:cs="Times New Roman"/>
          <w:sz w:val="24"/>
        </w:rPr>
        <w:t xml:space="preserve"> saber em que setor do Comércio Exterior os 14% dos entrevistados trabalhavam e o resultado maior, com 8% das respostas, trabalham como despachantes aduaneiros (responsável por liberar ou não a carga importada e/ou exportada). 4% dos entrevistados trabalham em Terminais Portuários; 2% como armador (responsável pelo navio que irá transportar as cargas) e 2% trabalham como Agentes de Cargas</w:t>
      </w:r>
      <w:r w:rsidR="008931CB" w:rsidRPr="003848C4">
        <w:rPr>
          <w:rFonts w:ascii="Times New Roman" w:hAnsi="Times New Roman" w:cs="Times New Roman"/>
          <w:sz w:val="24"/>
        </w:rPr>
        <w:t xml:space="preserve"> (responsáveis por fazer a intermediação entre disponibilidade e o transporte de um modal de grande parte, marítimo ou aéreo, e realizar a compra dessa disponibilidade e toda a coleta e o embarque da mercadoria no modal escolhido).</w:t>
      </w:r>
    </w:p>
    <w:p w14:paraId="404174AB" w14:textId="6803B192" w:rsidR="008931CB" w:rsidRPr="003848C4" w:rsidRDefault="008931CB" w:rsidP="0038137A">
      <w:pPr>
        <w:spacing w:before="120" w:after="120" w:line="360" w:lineRule="auto"/>
        <w:ind w:firstLine="709"/>
        <w:rPr>
          <w:rFonts w:ascii="Times New Roman" w:hAnsi="Times New Roman" w:cs="Times New Roman"/>
        </w:rPr>
      </w:pPr>
      <w:r w:rsidRPr="003848C4">
        <w:rPr>
          <w:rFonts w:ascii="Times New Roman" w:hAnsi="Times New Roman" w:cs="Times New Roman"/>
          <w:sz w:val="24"/>
        </w:rPr>
        <w:t xml:space="preserve">Com essa pergunta, podemos notar que não existem entrevistados que trabalham em Terminais Retroportuários e nem como NVOCC (um armador que não possui navio próprio, cuja função é fazer o agrupamento de pequenas cargas dentro de apenas um </w:t>
      </w:r>
      <w:r w:rsidR="003725B9" w:rsidRPr="003848C4">
        <w:rPr>
          <w:rFonts w:ascii="Times New Roman" w:hAnsi="Times New Roman" w:cs="Times New Roman"/>
          <w:sz w:val="24"/>
        </w:rPr>
        <w:t>container</w:t>
      </w:r>
      <w:r w:rsidRPr="003848C4">
        <w:rPr>
          <w:rFonts w:ascii="Times New Roman" w:hAnsi="Times New Roman" w:cs="Times New Roman"/>
          <w:sz w:val="24"/>
        </w:rPr>
        <w:t>).</w:t>
      </w:r>
    </w:p>
    <w:p w14:paraId="13AA4104" w14:textId="77777777" w:rsidR="003725B9" w:rsidRPr="003848C4" w:rsidRDefault="003725B9" w:rsidP="0038137A">
      <w:pPr>
        <w:spacing w:before="120" w:after="120" w:line="240" w:lineRule="auto"/>
        <w:jc w:val="center"/>
        <w:rPr>
          <w:rFonts w:ascii="Times New Roman" w:hAnsi="Times New Roman" w:cs="Times New Roman"/>
          <w:sz w:val="24"/>
        </w:rPr>
      </w:pPr>
    </w:p>
    <w:p w14:paraId="21539820" w14:textId="70C0131D" w:rsidR="00B11D82" w:rsidRPr="003848C4" w:rsidRDefault="00B11D82" w:rsidP="005D02C0">
      <w:pPr>
        <w:spacing w:after="0" w:line="240" w:lineRule="auto"/>
        <w:jc w:val="center"/>
        <w:rPr>
          <w:rFonts w:ascii="Times New Roman" w:hAnsi="Times New Roman" w:cs="Times New Roman"/>
        </w:rPr>
      </w:pPr>
      <w:r w:rsidRPr="003848C4">
        <w:rPr>
          <w:rFonts w:ascii="Times New Roman" w:hAnsi="Times New Roman" w:cs="Times New Roman"/>
          <w:sz w:val="24"/>
        </w:rPr>
        <w:t>GRAFICO 03 – UTILIZAÇÃO DO CANNABIDIOL</w:t>
      </w:r>
    </w:p>
    <w:p w14:paraId="34FF1C98" w14:textId="65EE7C25" w:rsidR="008931CB" w:rsidRPr="003848C4" w:rsidRDefault="00B11D82" w:rsidP="005D02C0">
      <w:pPr>
        <w:spacing w:after="0" w:line="240" w:lineRule="auto"/>
        <w:jc w:val="center"/>
        <w:rPr>
          <w:rFonts w:ascii="Times New Roman" w:hAnsi="Times New Roman" w:cs="Times New Roman"/>
        </w:rPr>
      </w:pPr>
      <w:r w:rsidRPr="003848C4">
        <w:rPr>
          <w:rFonts w:ascii="Times New Roman" w:hAnsi="Times New Roman" w:cs="Times New Roman"/>
          <w:noProof/>
        </w:rPr>
        <w:drawing>
          <wp:inline distT="0" distB="0" distL="0" distR="0" wp14:anchorId="703DD1D4" wp14:editId="002A9F4C">
            <wp:extent cx="4324350" cy="3111298"/>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074" cy="3121172"/>
                    </a:xfrm>
                    <a:prstGeom prst="rect">
                      <a:avLst/>
                    </a:prstGeom>
                    <a:noFill/>
                    <a:ln>
                      <a:noFill/>
                    </a:ln>
                  </pic:spPr>
                </pic:pic>
              </a:graphicData>
            </a:graphic>
          </wp:inline>
        </w:drawing>
      </w:r>
    </w:p>
    <w:p w14:paraId="40B1E2EC" w14:textId="0FFC8EC7" w:rsidR="00F40F98" w:rsidRDefault="00F40F98" w:rsidP="005D02C0">
      <w:pPr>
        <w:spacing w:after="0" w:line="240" w:lineRule="auto"/>
        <w:ind w:left="1134"/>
        <w:rPr>
          <w:rFonts w:ascii="Times New Roman" w:hAnsi="Times New Roman" w:cs="Times New Roman"/>
        </w:rPr>
      </w:pPr>
    </w:p>
    <w:p w14:paraId="63B6AAA8" w14:textId="68A30E02" w:rsidR="00F40F98" w:rsidRDefault="00F40F98" w:rsidP="005D02C0">
      <w:pPr>
        <w:spacing w:after="0" w:line="240" w:lineRule="auto"/>
        <w:ind w:left="1134"/>
        <w:rPr>
          <w:rFonts w:ascii="Times New Roman" w:hAnsi="Times New Roman" w:cs="Times New Roman"/>
        </w:rPr>
      </w:pPr>
    </w:p>
    <w:p w14:paraId="1A0C1676" w14:textId="77777777" w:rsidR="00F40F98" w:rsidRDefault="00F40F98" w:rsidP="005D02C0">
      <w:pPr>
        <w:spacing w:after="0" w:line="240" w:lineRule="auto"/>
        <w:ind w:left="1134"/>
        <w:rPr>
          <w:rFonts w:ascii="Times New Roman" w:hAnsi="Times New Roman" w:cs="Times New Roman"/>
        </w:rPr>
      </w:pPr>
    </w:p>
    <w:p w14:paraId="4267D643" w14:textId="77777777" w:rsidR="00F40F98" w:rsidRDefault="00F40F98" w:rsidP="005D02C0">
      <w:pPr>
        <w:spacing w:after="0" w:line="240" w:lineRule="auto"/>
        <w:ind w:left="1134"/>
        <w:rPr>
          <w:rFonts w:ascii="Times New Roman" w:hAnsi="Times New Roman" w:cs="Times New Roman"/>
        </w:rPr>
      </w:pPr>
    </w:p>
    <w:p w14:paraId="4756CAB1" w14:textId="67D40AA9" w:rsidR="00F40F98" w:rsidRDefault="00F40F98" w:rsidP="0038137A">
      <w:pPr>
        <w:spacing w:before="120" w:after="120" w:line="360" w:lineRule="auto"/>
        <w:ind w:firstLine="709"/>
        <w:rPr>
          <w:rFonts w:ascii="Times New Roman" w:hAnsi="Times New Roman" w:cs="Times New Roman"/>
          <w:sz w:val="24"/>
        </w:rPr>
      </w:pPr>
      <w:r w:rsidRPr="003848C4">
        <w:rPr>
          <w:rFonts w:ascii="Times New Roman" w:hAnsi="Times New Roman" w:cs="Times New Roman"/>
          <w:noProof/>
          <w:sz w:val="24"/>
          <w:szCs w:val="24"/>
        </w:rPr>
        <w:lastRenderedPageBreak/>
        <w:drawing>
          <wp:anchor distT="0" distB="0" distL="114300" distR="114300" simplePos="0" relativeHeight="251685888" behindDoc="1" locked="0" layoutInCell="0" allowOverlap="1" wp14:anchorId="33DA8848" wp14:editId="07D47335">
            <wp:simplePos x="0" y="0"/>
            <wp:positionH relativeFrom="margin">
              <wp:posOffset>-647700</wp:posOffset>
            </wp:positionH>
            <wp:positionV relativeFrom="margin">
              <wp:posOffset>-703580</wp:posOffset>
            </wp:positionV>
            <wp:extent cx="6645910" cy="1131570"/>
            <wp:effectExtent l="0" t="0" r="2540" b="0"/>
            <wp:wrapNone/>
            <wp:docPr id="475654138" name="Imagem 475654138"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1E7EDE63" w14:textId="6ED85075" w:rsidR="00F40F98" w:rsidRDefault="00F40F98" w:rsidP="0038137A">
      <w:pPr>
        <w:spacing w:before="120" w:after="120" w:line="360" w:lineRule="auto"/>
        <w:ind w:firstLine="709"/>
        <w:rPr>
          <w:rFonts w:ascii="Times New Roman" w:hAnsi="Times New Roman" w:cs="Times New Roman"/>
          <w:sz w:val="24"/>
        </w:rPr>
      </w:pPr>
    </w:p>
    <w:p w14:paraId="7937706E" w14:textId="371CD2E9" w:rsidR="00CE571C" w:rsidRPr="003848C4" w:rsidRDefault="00CE571C" w:rsidP="0038137A">
      <w:pPr>
        <w:spacing w:before="120" w:after="120" w:line="360" w:lineRule="auto"/>
        <w:ind w:firstLine="709"/>
        <w:rPr>
          <w:rFonts w:ascii="Times New Roman" w:hAnsi="Times New Roman" w:cs="Times New Roman"/>
          <w:sz w:val="24"/>
        </w:rPr>
      </w:pPr>
      <w:r w:rsidRPr="003848C4">
        <w:rPr>
          <w:rFonts w:ascii="Times New Roman" w:hAnsi="Times New Roman" w:cs="Times New Roman"/>
          <w:sz w:val="24"/>
        </w:rPr>
        <w:t>Nessa pergunta, foi questionado sobre o conhecimento dos usos do CBD em tratamentos alternativos das doenças que mais utilizam esse medicamento</w:t>
      </w:r>
      <w:r w:rsidR="66D3FBC5" w:rsidRPr="003848C4">
        <w:rPr>
          <w:rFonts w:ascii="Times New Roman" w:hAnsi="Times New Roman" w:cs="Times New Roman"/>
          <w:sz w:val="24"/>
        </w:rPr>
        <w:t xml:space="preserve"> e podemos perceber que a falta de conhecimento é relativamente alta, principalmente quando o assunto é fibromialgia e que as pessoas que possuem pouco conhecimento ou conhecimento mediano aumentam, quando o assunto é sobre Alzheimer</w:t>
      </w:r>
      <w:r w:rsidR="46033298" w:rsidRPr="003848C4">
        <w:rPr>
          <w:rFonts w:ascii="Times New Roman" w:hAnsi="Times New Roman" w:cs="Times New Roman"/>
          <w:sz w:val="24"/>
        </w:rPr>
        <w:t>, onde existe uma maior visibilidade do assunto</w:t>
      </w:r>
      <w:r w:rsidR="05A14A8C" w:rsidRPr="003848C4">
        <w:rPr>
          <w:rFonts w:ascii="Times New Roman" w:hAnsi="Times New Roman" w:cs="Times New Roman"/>
          <w:sz w:val="24"/>
        </w:rPr>
        <w:t>.</w:t>
      </w:r>
    </w:p>
    <w:p w14:paraId="2679BA0A" w14:textId="2342FA21" w:rsidR="05A14A8C" w:rsidRPr="003848C4" w:rsidRDefault="05A14A8C" w:rsidP="0038137A">
      <w:pPr>
        <w:spacing w:after="0" w:line="360" w:lineRule="auto"/>
        <w:ind w:firstLine="709"/>
        <w:rPr>
          <w:rFonts w:ascii="Times New Roman" w:hAnsi="Times New Roman" w:cs="Times New Roman"/>
          <w:sz w:val="24"/>
        </w:rPr>
      </w:pPr>
      <w:r w:rsidRPr="003848C4">
        <w:rPr>
          <w:rFonts w:ascii="Times New Roman" w:hAnsi="Times New Roman" w:cs="Times New Roman"/>
          <w:sz w:val="24"/>
        </w:rPr>
        <w:t>De maneira geral, os entrevistados possuem um conhecimento bom quando o assunto é o uso terapêutico do CBD.</w:t>
      </w:r>
    </w:p>
    <w:p w14:paraId="579596E3" w14:textId="37083463" w:rsidR="0071517C" w:rsidRPr="003848C4" w:rsidRDefault="0071517C" w:rsidP="0038137A">
      <w:pPr>
        <w:spacing w:before="120" w:after="120" w:line="240" w:lineRule="auto"/>
        <w:jc w:val="center"/>
        <w:rPr>
          <w:rFonts w:ascii="Times New Roman" w:hAnsi="Times New Roman" w:cs="Times New Roman"/>
        </w:rPr>
      </w:pPr>
      <w:r w:rsidRPr="003848C4">
        <w:rPr>
          <w:rFonts w:ascii="Times New Roman" w:hAnsi="Times New Roman" w:cs="Times New Roman"/>
          <w:sz w:val="24"/>
        </w:rPr>
        <w:t>GRAFICO 04 – CONHECIMENTO SOBRE IMPORTAÇÃO</w:t>
      </w:r>
    </w:p>
    <w:p w14:paraId="2D90AAF1" w14:textId="022BD745" w:rsidR="09EB8C87" w:rsidRPr="003848C4" w:rsidRDefault="0071517C" w:rsidP="0038137A">
      <w:pPr>
        <w:spacing w:before="120" w:after="120" w:line="240" w:lineRule="auto"/>
        <w:jc w:val="center"/>
        <w:rPr>
          <w:rFonts w:ascii="Times New Roman" w:hAnsi="Times New Roman" w:cs="Times New Roman"/>
        </w:rPr>
      </w:pPr>
      <w:r w:rsidRPr="003848C4">
        <w:rPr>
          <w:rFonts w:ascii="Times New Roman" w:hAnsi="Times New Roman" w:cs="Times New Roman"/>
          <w:noProof/>
        </w:rPr>
        <w:drawing>
          <wp:inline distT="0" distB="0" distL="0" distR="0" wp14:anchorId="5EA42822" wp14:editId="671828B7">
            <wp:extent cx="3982239" cy="1980000"/>
            <wp:effectExtent l="0" t="0" r="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2239" cy="1980000"/>
                    </a:xfrm>
                    <a:prstGeom prst="rect">
                      <a:avLst/>
                    </a:prstGeom>
                    <a:noFill/>
                    <a:ln>
                      <a:noFill/>
                    </a:ln>
                  </pic:spPr>
                </pic:pic>
              </a:graphicData>
            </a:graphic>
          </wp:inline>
        </w:drawing>
      </w:r>
    </w:p>
    <w:p w14:paraId="565197A1" w14:textId="77777777" w:rsidR="0071517C" w:rsidRPr="003848C4" w:rsidRDefault="0071517C" w:rsidP="0038137A">
      <w:pPr>
        <w:spacing w:before="120" w:after="120" w:line="240" w:lineRule="auto"/>
        <w:ind w:left="1985"/>
        <w:rPr>
          <w:rFonts w:ascii="Times New Roman" w:hAnsi="Times New Roman" w:cs="Times New Roman"/>
        </w:rPr>
      </w:pPr>
      <w:r w:rsidRPr="003848C4">
        <w:rPr>
          <w:rFonts w:ascii="Times New Roman" w:hAnsi="Times New Roman" w:cs="Times New Roman"/>
        </w:rPr>
        <w:t>Fonte: As autoras</w:t>
      </w:r>
    </w:p>
    <w:p w14:paraId="5549997D" w14:textId="6476FED7" w:rsidR="46C9D159" w:rsidRDefault="46C9D159" w:rsidP="0038137A">
      <w:pPr>
        <w:spacing w:before="120" w:after="120" w:line="360" w:lineRule="auto"/>
        <w:ind w:firstLine="709"/>
        <w:rPr>
          <w:rFonts w:ascii="Times New Roman" w:hAnsi="Times New Roman" w:cs="Times New Roman"/>
          <w:sz w:val="24"/>
        </w:rPr>
      </w:pPr>
      <w:r w:rsidRPr="003848C4">
        <w:rPr>
          <w:rFonts w:ascii="Times New Roman" w:hAnsi="Times New Roman" w:cs="Times New Roman"/>
          <w:sz w:val="24"/>
        </w:rPr>
        <w:t>Nesta questão, foi apresentado a pergunta se as pessoas</w:t>
      </w:r>
      <w:r w:rsidR="24B4DD44" w:rsidRPr="003848C4">
        <w:rPr>
          <w:rFonts w:ascii="Times New Roman" w:hAnsi="Times New Roman" w:cs="Times New Roman"/>
          <w:sz w:val="24"/>
        </w:rPr>
        <w:t xml:space="preserve"> </w:t>
      </w:r>
      <w:r w:rsidR="00DB3C33" w:rsidRPr="003848C4">
        <w:rPr>
          <w:rFonts w:ascii="Times New Roman" w:hAnsi="Times New Roman" w:cs="Times New Roman"/>
          <w:sz w:val="24"/>
        </w:rPr>
        <w:t>possuem</w:t>
      </w:r>
      <w:r w:rsidR="24B4DD44" w:rsidRPr="003848C4">
        <w:rPr>
          <w:rFonts w:ascii="Times New Roman" w:hAnsi="Times New Roman" w:cs="Times New Roman"/>
          <w:sz w:val="24"/>
        </w:rPr>
        <w:t xml:space="preserve"> algum tipo de conhecimento com relação à importação do canabidiol para o Brasil,</w:t>
      </w:r>
      <w:r w:rsidR="6702F2DE" w:rsidRPr="003848C4">
        <w:rPr>
          <w:rFonts w:ascii="Times New Roman" w:hAnsi="Times New Roman" w:cs="Times New Roman"/>
          <w:sz w:val="24"/>
        </w:rPr>
        <w:t xml:space="preserve"> e como podemos notar, 68% </w:t>
      </w:r>
      <w:r w:rsidR="4C6F8AB9" w:rsidRPr="003848C4">
        <w:rPr>
          <w:rFonts w:ascii="Times New Roman" w:hAnsi="Times New Roman" w:cs="Times New Roman"/>
          <w:sz w:val="24"/>
        </w:rPr>
        <w:t>não possui nenhum conhecimento ou possuí pouco conhecimento sobre o assunto;</w:t>
      </w:r>
      <w:r w:rsidR="04ADD987" w:rsidRPr="003848C4">
        <w:rPr>
          <w:rFonts w:ascii="Times New Roman" w:hAnsi="Times New Roman" w:cs="Times New Roman"/>
          <w:sz w:val="24"/>
        </w:rPr>
        <w:t xml:space="preserve"> 24% possuí um conhecimento mediano e os outros 8%, possuem muito ou muit</w:t>
      </w:r>
      <w:r w:rsidR="76AFDD29" w:rsidRPr="003848C4">
        <w:rPr>
          <w:rFonts w:ascii="Times New Roman" w:hAnsi="Times New Roman" w:cs="Times New Roman"/>
          <w:sz w:val="24"/>
        </w:rPr>
        <w:t>íssimo conhecimento sobre o assunto.</w:t>
      </w:r>
    </w:p>
    <w:p w14:paraId="69A79DF6" w14:textId="77777777" w:rsidR="00DB3C33" w:rsidRDefault="00DB3C33" w:rsidP="0038137A">
      <w:pPr>
        <w:spacing w:before="120" w:after="120" w:line="360" w:lineRule="auto"/>
        <w:ind w:firstLine="709"/>
        <w:rPr>
          <w:rFonts w:ascii="Times New Roman" w:hAnsi="Times New Roman" w:cs="Times New Roman"/>
          <w:sz w:val="24"/>
        </w:rPr>
      </w:pPr>
    </w:p>
    <w:p w14:paraId="36CE2087" w14:textId="77777777" w:rsidR="00DB3C33" w:rsidRDefault="00DB3C33" w:rsidP="0038137A">
      <w:pPr>
        <w:spacing w:before="120" w:after="120" w:line="360" w:lineRule="auto"/>
        <w:ind w:firstLine="709"/>
        <w:rPr>
          <w:rFonts w:ascii="Times New Roman" w:hAnsi="Times New Roman" w:cs="Times New Roman"/>
          <w:sz w:val="24"/>
        </w:rPr>
      </w:pPr>
    </w:p>
    <w:p w14:paraId="7143BA92" w14:textId="77777777" w:rsidR="00DB3C33" w:rsidRDefault="00DB3C33" w:rsidP="0038137A">
      <w:pPr>
        <w:spacing w:before="120" w:after="120" w:line="360" w:lineRule="auto"/>
        <w:ind w:firstLine="709"/>
        <w:rPr>
          <w:rFonts w:ascii="Times New Roman" w:hAnsi="Times New Roman" w:cs="Times New Roman"/>
          <w:sz w:val="24"/>
        </w:rPr>
      </w:pPr>
    </w:p>
    <w:p w14:paraId="54235742" w14:textId="77777777" w:rsidR="00DB3C33" w:rsidRDefault="00DB3C33" w:rsidP="0038137A">
      <w:pPr>
        <w:spacing w:before="120" w:after="120" w:line="360" w:lineRule="auto"/>
        <w:ind w:firstLine="709"/>
        <w:rPr>
          <w:rFonts w:ascii="Times New Roman" w:hAnsi="Times New Roman" w:cs="Times New Roman"/>
          <w:sz w:val="24"/>
        </w:rPr>
      </w:pPr>
    </w:p>
    <w:p w14:paraId="647F6430" w14:textId="77777777" w:rsidR="00DB3C33" w:rsidRDefault="00DB3C33" w:rsidP="0038137A">
      <w:pPr>
        <w:spacing w:before="120" w:after="120" w:line="360" w:lineRule="auto"/>
        <w:ind w:firstLine="709"/>
        <w:rPr>
          <w:rFonts w:ascii="Times New Roman" w:hAnsi="Times New Roman" w:cs="Times New Roman"/>
          <w:sz w:val="24"/>
        </w:rPr>
      </w:pPr>
    </w:p>
    <w:p w14:paraId="7EFFD440" w14:textId="77777777" w:rsidR="00DB3C33" w:rsidRDefault="00DB3C33" w:rsidP="0038137A">
      <w:pPr>
        <w:spacing w:before="120" w:after="120" w:line="360" w:lineRule="auto"/>
        <w:ind w:firstLine="709"/>
        <w:rPr>
          <w:rFonts w:ascii="Times New Roman" w:hAnsi="Times New Roman" w:cs="Times New Roman"/>
          <w:sz w:val="24"/>
        </w:rPr>
      </w:pPr>
    </w:p>
    <w:p w14:paraId="0E9A48D7" w14:textId="77777777" w:rsidR="00DB3C33" w:rsidRDefault="00DB3C33" w:rsidP="0038137A">
      <w:pPr>
        <w:spacing w:before="120" w:after="120" w:line="360" w:lineRule="auto"/>
        <w:ind w:firstLine="709"/>
        <w:rPr>
          <w:rFonts w:ascii="Times New Roman" w:hAnsi="Times New Roman" w:cs="Times New Roman"/>
          <w:sz w:val="24"/>
        </w:rPr>
      </w:pPr>
    </w:p>
    <w:p w14:paraId="3C44E56E" w14:textId="2C3E1283" w:rsidR="00DB3C33" w:rsidRDefault="00DB3C33" w:rsidP="0038137A">
      <w:pPr>
        <w:spacing w:before="120" w:after="120" w:line="360" w:lineRule="auto"/>
        <w:ind w:firstLine="709"/>
        <w:rPr>
          <w:rFonts w:ascii="Times New Roman" w:hAnsi="Times New Roman" w:cs="Times New Roman"/>
          <w:sz w:val="24"/>
        </w:rPr>
      </w:pPr>
      <w:r w:rsidRPr="003848C4">
        <w:rPr>
          <w:rFonts w:ascii="Times New Roman" w:hAnsi="Times New Roman" w:cs="Times New Roman"/>
          <w:noProof/>
          <w:sz w:val="24"/>
          <w:szCs w:val="24"/>
        </w:rPr>
        <w:lastRenderedPageBreak/>
        <w:drawing>
          <wp:anchor distT="0" distB="0" distL="114300" distR="114300" simplePos="0" relativeHeight="251687936" behindDoc="1" locked="0" layoutInCell="0" allowOverlap="1" wp14:anchorId="458F679D" wp14:editId="2CF18E61">
            <wp:simplePos x="0" y="0"/>
            <wp:positionH relativeFrom="margin">
              <wp:posOffset>-447675</wp:posOffset>
            </wp:positionH>
            <wp:positionV relativeFrom="margin">
              <wp:posOffset>-756920</wp:posOffset>
            </wp:positionV>
            <wp:extent cx="6645910" cy="1131570"/>
            <wp:effectExtent l="0" t="0" r="2540" b="0"/>
            <wp:wrapNone/>
            <wp:docPr id="474982178" name="Imagem 474982178"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58D3E111" w14:textId="3393129E" w:rsidR="00DB3C33" w:rsidRPr="003848C4" w:rsidRDefault="00DB3C33" w:rsidP="0038137A">
      <w:pPr>
        <w:spacing w:before="120" w:after="120" w:line="360" w:lineRule="auto"/>
        <w:ind w:firstLine="709"/>
        <w:rPr>
          <w:rFonts w:ascii="Times New Roman" w:hAnsi="Times New Roman" w:cs="Times New Roman"/>
        </w:rPr>
      </w:pPr>
    </w:p>
    <w:p w14:paraId="53DDB653" w14:textId="6A49BC0C" w:rsidR="0071517C" w:rsidRPr="003848C4" w:rsidRDefault="0071517C" w:rsidP="0038137A">
      <w:pPr>
        <w:spacing w:before="240" w:after="120" w:line="240" w:lineRule="auto"/>
        <w:jc w:val="center"/>
        <w:rPr>
          <w:rFonts w:ascii="Times New Roman" w:hAnsi="Times New Roman" w:cs="Times New Roman"/>
          <w:sz w:val="24"/>
        </w:rPr>
      </w:pPr>
      <w:r w:rsidRPr="003848C4">
        <w:rPr>
          <w:rFonts w:ascii="Times New Roman" w:hAnsi="Times New Roman" w:cs="Times New Roman"/>
          <w:sz w:val="24"/>
        </w:rPr>
        <w:t>GRAFICO 6 – BUROCRACIA NA IMPORTAÇÃO</w:t>
      </w:r>
    </w:p>
    <w:p w14:paraId="238601FE" w14:textId="5E876271" w:rsidR="00440C4D" w:rsidRPr="003848C4" w:rsidRDefault="0071517C" w:rsidP="0038137A">
      <w:pPr>
        <w:spacing w:before="120" w:after="120" w:line="240" w:lineRule="auto"/>
        <w:jc w:val="center"/>
        <w:rPr>
          <w:rFonts w:ascii="Times New Roman" w:hAnsi="Times New Roman" w:cs="Times New Roman"/>
        </w:rPr>
      </w:pPr>
      <w:r w:rsidRPr="003848C4">
        <w:rPr>
          <w:rFonts w:ascii="Times New Roman" w:hAnsi="Times New Roman" w:cs="Times New Roman"/>
          <w:noProof/>
        </w:rPr>
        <w:drawing>
          <wp:inline distT="0" distB="0" distL="0" distR="0" wp14:anchorId="05162D95" wp14:editId="0CAEE9F3">
            <wp:extent cx="3768753" cy="1980000"/>
            <wp:effectExtent l="0" t="0" r="3175" b="127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8753" cy="1980000"/>
                    </a:xfrm>
                    <a:prstGeom prst="rect">
                      <a:avLst/>
                    </a:prstGeom>
                    <a:noFill/>
                    <a:ln>
                      <a:noFill/>
                    </a:ln>
                  </pic:spPr>
                </pic:pic>
              </a:graphicData>
            </a:graphic>
          </wp:inline>
        </w:drawing>
      </w:r>
    </w:p>
    <w:p w14:paraId="6DD0DBE5" w14:textId="49EFEB84" w:rsidR="0071517C" w:rsidRDefault="0071517C" w:rsidP="0038137A">
      <w:pPr>
        <w:spacing w:before="120" w:after="120" w:line="240" w:lineRule="auto"/>
        <w:ind w:left="1985"/>
        <w:rPr>
          <w:rFonts w:ascii="Times New Roman" w:hAnsi="Times New Roman" w:cs="Times New Roman"/>
        </w:rPr>
      </w:pPr>
      <w:r w:rsidRPr="003848C4">
        <w:rPr>
          <w:rFonts w:ascii="Times New Roman" w:hAnsi="Times New Roman" w:cs="Times New Roman"/>
        </w:rPr>
        <w:t>Fonte: As autoras</w:t>
      </w:r>
      <w:r w:rsidR="00DB3C33">
        <w:rPr>
          <w:rFonts w:ascii="Times New Roman" w:hAnsi="Times New Roman" w:cs="Times New Roman"/>
        </w:rPr>
        <w:t>.</w:t>
      </w:r>
    </w:p>
    <w:p w14:paraId="5046035E" w14:textId="77777777" w:rsidR="00DB3C33" w:rsidRPr="003848C4" w:rsidRDefault="00DB3C33" w:rsidP="0038137A">
      <w:pPr>
        <w:spacing w:before="120" w:after="120" w:line="240" w:lineRule="auto"/>
        <w:ind w:left="1985"/>
        <w:rPr>
          <w:rFonts w:ascii="Times New Roman" w:hAnsi="Times New Roman" w:cs="Times New Roman"/>
        </w:rPr>
      </w:pPr>
    </w:p>
    <w:p w14:paraId="0F3CABC7" w14:textId="036BA92F" w:rsidR="00741239" w:rsidRDefault="2D9E06DF" w:rsidP="0038137A">
      <w:pPr>
        <w:spacing w:before="24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Nesta questão, foi questionado aos participantes da pesquisa, qual o grau de burocracia</w:t>
      </w:r>
      <w:r w:rsidR="1A3C18A7" w:rsidRPr="003848C4">
        <w:rPr>
          <w:rFonts w:ascii="Times New Roman" w:hAnsi="Times New Roman" w:cs="Times New Roman"/>
          <w:sz w:val="24"/>
          <w:szCs w:val="24"/>
        </w:rPr>
        <w:t xml:space="preserve"> que eles tinham a percepção sobre o assunto, e como podemos ver, 46% dos entrevistados disseram que não sabiam responder; 32% responderam que o processo de importação possuí muita burocrac</w:t>
      </w:r>
      <w:r w:rsidR="1E697B32" w:rsidRPr="003848C4">
        <w:rPr>
          <w:rFonts w:ascii="Times New Roman" w:hAnsi="Times New Roman" w:cs="Times New Roman"/>
          <w:sz w:val="24"/>
          <w:szCs w:val="24"/>
        </w:rPr>
        <w:t xml:space="preserve">ia; 14% acreditam que possui muitíssima burocracia no processo de importação </w:t>
      </w:r>
      <w:r w:rsidR="10F0DADE" w:rsidRPr="003848C4">
        <w:rPr>
          <w:rFonts w:ascii="Times New Roman" w:hAnsi="Times New Roman" w:cs="Times New Roman"/>
          <w:sz w:val="24"/>
          <w:szCs w:val="24"/>
        </w:rPr>
        <w:t>e os outros 8% acreditam que possui pouca burocracia ou uma burocracia mediana. Podemos notar, que mesmo para as pessoas que não possuem nenhum conhecimento na área, nenhum entrevistad</w:t>
      </w:r>
      <w:r w:rsidR="059ADB04" w:rsidRPr="003848C4">
        <w:rPr>
          <w:rFonts w:ascii="Times New Roman" w:hAnsi="Times New Roman" w:cs="Times New Roman"/>
          <w:sz w:val="24"/>
          <w:szCs w:val="24"/>
        </w:rPr>
        <w:t>o</w:t>
      </w:r>
      <w:r w:rsidR="10F0DADE" w:rsidRPr="003848C4">
        <w:rPr>
          <w:rFonts w:ascii="Times New Roman" w:hAnsi="Times New Roman" w:cs="Times New Roman"/>
          <w:sz w:val="24"/>
          <w:szCs w:val="24"/>
        </w:rPr>
        <w:t xml:space="preserve"> respondeu que o proces</w:t>
      </w:r>
      <w:r w:rsidR="533EF078" w:rsidRPr="003848C4">
        <w:rPr>
          <w:rFonts w:ascii="Times New Roman" w:hAnsi="Times New Roman" w:cs="Times New Roman"/>
          <w:sz w:val="24"/>
          <w:szCs w:val="24"/>
        </w:rPr>
        <w:t>so de importação não é nada burocrático; revelando para o trabalho, que mesmo quem não precisa do medicamento, sabe que existe uma burocracia para trazer para o país o medicamento derivado da cannabis.</w:t>
      </w:r>
    </w:p>
    <w:p w14:paraId="3264D099" w14:textId="77777777" w:rsidR="00DB3C33" w:rsidRDefault="00DB3C33" w:rsidP="0038137A">
      <w:pPr>
        <w:spacing w:before="240" w:after="120" w:line="360" w:lineRule="auto"/>
        <w:ind w:firstLine="709"/>
        <w:rPr>
          <w:rFonts w:ascii="Times New Roman" w:hAnsi="Times New Roman" w:cs="Times New Roman"/>
          <w:sz w:val="24"/>
          <w:szCs w:val="24"/>
        </w:rPr>
      </w:pPr>
    </w:p>
    <w:p w14:paraId="721081ED" w14:textId="77777777" w:rsidR="00DB3C33" w:rsidRDefault="00DB3C33" w:rsidP="0038137A">
      <w:pPr>
        <w:spacing w:before="240" w:after="120" w:line="360" w:lineRule="auto"/>
        <w:ind w:firstLine="709"/>
        <w:rPr>
          <w:rFonts w:ascii="Times New Roman" w:hAnsi="Times New Roman" w:cs="Times New Roman"/>
          <w:sz w:val="24"/>
          <w:szCs w:val="24"/>
        </w:rPr>
      </w:pPr>
    </w:p>
    <w:p w14:paraId="2A0A352C" w14:textId="77777777" w:rsidR="00DB3C33" w:rsidRDefault="00DB3C33" w:rsidP="0038137A">
      <w:pPr>
        <w:spacing w:before="240" w:after="120" w:line="360" w:lineRule="auto"/>
        <w:ind w:firstLine="709"/>
        <w:rPr>
          <w:rFonts w:ascii="Times New Roman" w:hAnsi="Times New Roman" w:cs="Times New Roman"/>
          <w:sz w:val="24"/>
          <w:szCs w:val="24"/>
        </w:rPr>
      </w:pPr>
    </w:p>
    <w:p w14:paraId="6907A741" w14:textId="77777777" w:rsidR="00DB3C33" w:rsidRDefault="00DB3C33" w:rsidP="0038137A">
      <w:pPr>
        <w:spacing w:before="240" w:after="120" w:line="360" w:lineRule="auto"/>
        <w:ind w:firstLine="709"/>
        <w:rPr>
          <w:rFonts w:ascii="Times New Roman" w:hAnsi="Times New Roman" w:cs="Times New Roman"/>
          <w:sz w:val="24"/>
          <w:szCs w:val="24"/>
        </w:rPr>
      </w:pPr>
    </w:p>
    <w:p w14:paraId="073D3D73" w14:textId="77777777" w:rsidR="00DB3C33" w:rsidRDefault="00DB3C33" w:rsidP="0038137A">
      <w:pPr>
        <w:spacing w:before="240" w:after="120" w:line="360" w:lineRule="auto"/>
        <w:ind w:firstLine="709"/>
        <w:rPr>
          <w:rFonts w:ascii="Times New Roman" w:hAnsi="Times New Roman" w:cs="Times New Roman"/>
          <w:sz w:val="24"/>
          <w:szCs w:val="24"/>
        </w:rPr>
      </w:pPr>
    </w:p>
    <w:p w14:paraId="4D7A53B3" w14:textId="77777777" w:rsidR="00DB3C33" w:rsidRDefault="00DB3C33" w:rsidP="0038137A">
      <w:pPr>
        <w:spacing w:before="240" w:after="120" w:line="360" w:lineRule="auto"/>
        <w:ind w:firstLine="709"/>
        <w:rPr>
          <w:rFonts w:ascii="Times New Roman" w:hAnsi="Times New Roman" w:cs="Times New Roman"/>
          <w:sz w:val="24"/>
          <w:szCs w:val="24"/>
        </w:rPr>
      </w:pPr>
    </w:p>
    <w:p w14:paraId="6F2C6967" w14:textId="77777777" w:rsidR="00DB3C33" w:rsidRDefault="00DB3C33" w:rsidP="0038137A">
      <w:pPr>
        <w:spacing w:before="240" w:after="120" w:line="360" w:lineRule="auto"/>
        <w:ind w:firstLine="709"/>
        <w:rPr>
          <w:rFonts w:ascii="Times New Roman" w:hAnsi="Times New Roman" w:cs="Times New Roman"/>
          <w:sz w:val="24"/>
          <w:szCs w:val="24"/>
        </w:rPr>
      </w:pPr>
    </w:p>
    <w:p w14:paraId="14260E3D" w14:textId="0070A0E8" w:rsidR="00DB3C33" w:rsidRDefault="00DB3C33" w:rsidP="0038137A">
      <w:pPr>
        <w:spacing w:before="240" w:after="12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89984" behindDoc="1" locked="0" layoutInCell="0" allowOverlap="1" wp14:anchorId="3A713950" wp14:editId="62EEF395">
            <wp:simplePos x="0" y="0"/>
            <wp:positionH relativeFrom="margin">
              <wp:posOffset>-542925</wp:posOffset>
            </wp:positionH>
            <wp:positionV relativeFrom="margin">
              <wp:posOffset>-779780</wp:posOffset>
            </wp:positionV>
            <wp:extent cx="6645910" cy="1131570"/>
            <wp:effectExtent l="0" t="0" r="2540" b="0"/>
            <wp:wrapNone/>
            <wp:docPr id="152005857" name="Imagem 152005857"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488EEE25" w14:textId="16BA342F" w:rsidR="00DB3C33" w:rsidRPr="003848C4" w:rsidRDefault="00DB3C33" w:rsidP="00DB3C33">
      <w:pPr>
        <w:spacing w:before="240" w:after="120" w:line="360" w:lineRule="auto"/>
        <w:rPr>
          <w:rFonts w:ascii="Times New Roman" w:hAnsi="Times New Roman" w:cs="Times New Roman"/>
          <w:sz w:val="24"/>
          <w:szCs w:val="24"/>
        </w:rPr>
      </w:pPr>
    </w:p>
    <w:p w14:paraId="72DCBAF4" w14:textId="581B6797" w:rsidR="09EB8C87" w:rsidRPr="003848C4" w:rsidRDefault="0071517C" w:rsidP="0071517C">
      <w:pPr>
        <w:spacing w:after="0" w:line="240" w:lineRule="auto"/>
        <w:jc w:val="center"/>
        <w:rPr>
          <w:rFonts w:ascii="Times New Roman" w:hAnsi="Times New Roman" w:cs="Times New Roman"/>
          <w:sz w:val="24"/>
          <w:szCs w:val="24"/>
        </w:rPr>
      </w:pPr>
      <w:r w:rsidRPr="003848C4">
        <w:rPr>
          <w:rFonts w:ascii="Times New Roman" w:hAnsi="Times New Roman" w:cs="Times New Roman"/>
          <w:sz w:val="24"/>
        </w:rPr>
        <w:t>GRAFICO 7 – BUROCRACIA NA IMPORTAÇÃO</w:t>
      </w:r>
    </w:p>
    <w:p w14:paraId="73E72C73" w14:textId="1F45C8C8" w:rsidR="09EB8C87" w:rsidRPr="003848C4" w:rsidRDefault="00E51E30" w:rsidP="00E51E30">
      <w:pPr>
        <w:spacing w:after="0" w:line="240" w:lineRule="auto"/>
        <w:jc w:val="center"/>
        <w:rPr>
          <w:rFonts w:ascii="Times New Roman" w:hAnsi="Times New Roman" w:cs="Times New Roman"/>
          <w:sz w:val="24"/>
          <w:szCs w:val="24"/>
        </w:rPr>
      </w:pPr>
      <w:r w:rsidRPr="003848C4">
        <w:rPr>
          <w:rFonts w:ascii="Times New Roman" w:hAnsi="Times New Roman" w:cs="Times New Roman"/>
          <w:noProof/>
          <w:sz w:val="24"/>
          <w:szCs w:val="24"/>
        </w:rPr>
        <w:drawing>
          <wp:inline distT="0" distB="0" distL="0" distR="0" wp14:anchorId="0F36F0D4" wp14:editId="2F4544EA">
            <wp:extent cx="5802304" cy="3893820"/>
            <wp:effectExtent l="0" t="0" r="825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4586" cy="3935617"/>
                    </a:xfrm>
                    <a:prstGeom prst="rect">
                      <a:avLst/>
                    </a:prstGeom>
                    <a:noFill/>
                    <a:ln>
                      <a:noFill/>
                    </a:ln>
                  </pic:spPr>
                </pic:pic>
              </a:graphicData>
            </a:graphic>
          </wp:inline>
        </w:drawing>
      </w:r>
    </w:p>
    <w:p w14:paraId="1DC53D66" w14:textId="77777777" w:rsidR="00E51E30" w:rsidRPr="003848C4" w:rsidRDefault="00E51E30" w:rsidP="005D02C0">
      <w:pPr>
        <w:spacing w:after="120" w:line="240" w:lineRule="auto"/>
        <w:ind w:left="284"/>
        <w:rPr>
          <w:rFonts w:ascii="Times New Roman" w:hAnsi="Times New Roman" w:cs="Times New Roman"/>
        </w:rPr>
      </w:pPr>
      <w:r w:rsidRPr="003848C4">
        <w:rPr>
          <w:rFonts w:ascii="Times New Roman" w:hAnsi="Times New Roman" w:cs="Times New Roman"/>
        </w:rPr>
        <w:t>Fonte: As autoras</w:t>
      </w:r>
    </w:p>
    <w:p w14:paraId="16DEB4AB" w14:textId="23DE938D" w:rsidR="00440C4D" w:rsidRPr="003848C4" w:rsidRDefault="10F19434" w:rsidP="0038137A">
      <w:pPr>
        <w:spacing w:before="24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Nesta questão, foi abortada a questão da percepção dos entrevistados, sobre o quanto de impacto essas áreas causavam para a importação do CBD e podemos </w:t>
      </w:r>
      <w:r w:rsidR="61C0C8E0" w:rsidRPr="003848C4">
        <w:rPr>
          <w:rFonts w:ascii="Times New Roman" w:hAnsi="Times New Roman" w:cs="Times New Roman"/>
          <w:sz w:val="24"/>
          <w:szCs w:val="24"/>
        </w:rPr>
        <w:t>notar, que Tratamento Administrativo (área de licenciamento do produto), Tratamento Administrativo (área documental), Tratamento Fiscal, Transporte e Armazenamento, foram</w:t>
      </w:r>
      <w:r w:rsidR="795299B3" w:rsidRPr="003848C4">
        <w:rPr>
          <w:rFonts w:ascii="Times New Roman" w:hAnsi="Times New Roman" w:cs="Times New Roman"/>
          <w:sz w:val="24"/>
          <w:szCs w:val="24"/>
        </w:rPr>
        <w:t xml:space="preserve"> as áreas que mais obtiveram votos de que têm muito impacto na hora da importação do CBD.</w:t>
      </w:r>
    </w:p>
    <w:p w14:paraId="41F63C42" w14:textId="2D9C0BE4" w:rsidR="00E51E30" w:rsidRPr="003848C4" w:rsidRDefault="00E51E30" w:rsidP="0038137A">
      <w:pPr>
        <w:spacing w:before="240" w:after="0" w:line="240" w:lineRule="auto"/>
        <w:jc w:val="center"/>
        <w:rPr>
          <w:rFonts w:ascii="Times New Roman" w:hAnsi="Times New Roman" w:cs="Times New Roman"/>
          <w:sz w:val="24"/>
          <w:szCs w:val="24"/>
        </w:rPr>
      </w:pPr>
      <w:r w:rsidRPr="003848C4">
        <w:rPr>
          <w:rFonts w:ascii="Times New Roman" w:hAnsi="Times New Roman" w:cs="Times New Roman"/>
          <w:sz w:val="24"/>
        </w:rPr>
        <w:t>GRAFICO 8 – BUROCRACIA NA IMPORTAÇÃO</w:t>
      </w:r>
    </w:p>
    <w:p w14:paraId="38911747" w14:textId="34B20D38" w:rsidR="09EB8C87" w:rsidRPr="003848C4" w:rsidRDefault="00E51E30" w:rsidP="00E51E30">
      <w:pPr>
        <w:spacing w:after="0" w:line="240" w:lineRule="auto"/>
        <w:jc w:val="center"/>
        <w:rPr>
          <w:rFonts w:ascii="Times New Roman" w:hAnsi="Times New Roman" w:cs="Times New Roman"/>
          <w:sz w:val="24"/>
          <w:szCs w:val="24"/>
        </w:rPr>
      </w:pPr>
      <w:r w:rsidRPr="003848C4">
        <w:rPr>
          <w:rFonts w:ascii="Times New Roman" w:hAnsi="Times New Roman" w:cs="Times New Roman"/>
          <w:noProof/>
          <w:sz w:val="24"/>
          <w:szCs w:val="24"/>
        </w:rPr>
        <w:drawing>
          <wp:inline distT="0" distB="0" distL="0" distR="0" wp14:anchorId="0874DAA9" wp14:editId="610B06BF">
            <wp:extent cx="3960000" cy="1980000"/>
            <wp:effectExtent l="0" t="0" r="2540" b="127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0000" cy="1980000"/>
                    </a:xfrm>
                    <a:prstGeom prst="rect">
                      <a:avLst/>
                    </a:prstGeom>
                    <a:noFill/>
                    <a:ln>
                      <a:noFill/>
                    </a:ln>
                  </pic:spPr>
                </pic:pic>
              </a:graphicData>
            </a:graphic>
          </wp:inline>
        </w:drawing>
      </w:r>
    </w:p>
    <w:p w14:paraId="164601C4" w14:textId="4C6E2691" w:rsidR="00DB3C33" w:rsidRDefault="00DB3C33" w:rsidP="0038137A">
      <w:pPr>
        <w:spacing w:before="240" w:after="120" w:line="360" w:lineRule="auto"/>
        <w:ind w:firstLine="709"/>
        <w:rPr>
          <w:rFonts w:ascii="Times New Roman" w:hAnsi="Times New Roman" w:cs="Times New Roman"/>
        </w:rPr>
      </w:pPr>
      <w:r w:rsidRPr="003848C4">
        <w:rPr>
          <w:rFonts w:ascii="Times New Roman" w:hAnsi="Times New Roman" w:cs="Times New Roman"/>
          <w:noProof/>
          <w:sz w:val="24"/>
          <w:szCs w:val="24"/>
        </w:rPr>
        <w:lastRenderedPageBreak/>
        <w:drawing>
          <wp:anchor distT="0" distB="0" distL="114300" distR="114300" simplePos="0" relativeHeight="251692032" behindDoc="1" locked="0" layoutInCell="0" allowOverlap="1" wp14:anchorId="798603E8" wp14:editId="56F7219D">
            <wp:simplePos x="0" y="0"/>
            <wp:positionH relativeFrom="margin">
              <wp:posOffset>-552450</wp:posOffset>
            </wp:positionH>
            <wp:positionV relativeFrom="margin">
              <wp:posOffset>-706120</wp:posOffset>
            </wp:positionV>
            <wp:extent cx="6645910" cy="1131570"/>
            <wp:effectExtent l="0" t="0" r="2540" b="0"/>
            <wp:wrapNone/>
            <wp:docPr id="536525894" name="Imagem 536525894"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33B200E5" w14:textId="77777777" w:rsidR="00DB3C33" w:rsidRDefault="00DB3C33" w:rsidP="00DB3C33">
      <w:pPr>
        <w:spacing w:before="240" w:after="120" w:line="360" w:lineRule="auto"/>
        <w:rPr>
          <w:rFonts w:ascii="Times New Roman" w:hAnsi="Times New Roman" w:cs="Times New Roman"/>
        </w:rPr>
      </w:pPr>
    </w:p>
    <w:p w14:paraId="44F7F940" w14:textId="122C66BD" w:rsidR="32151AA3" w:rsidRPr="003848C4" w:rsidRDefault="32151AA3" w:rsidP="0038137A">
      <w:pPr>
        <w:spacing w:before="240" w:after="120" w:line="360" w:lineRule="auto"/>
        <w:ind w:firstLine="709"/>
        <w:rPr>
          <w:rFonts w:ascii="Times New Roman" w:hAnsi="Times New Roman" w:cs="Times New Roman"/>
          <w:sz w:val="24"/>
        </w:rPr>
      </w:pPr>
      <w:r w:rsidRPr="003848C4">
        <w:rPr>
          <w:rFonts w:ascii="Times New Roman" w:hAnsi="Times New Roman" w:cs="Times New Roman"/>
          <w:sz w:val="24"/>
        </w:rPr>
        <w:t>Com relação à desburocratização na hora de importar o CBD para fins terapêuticos/medici</w:t>
      </w:r>
      <w:r w:rsidR="476CA830" w:rsidRPr="003848C4">
        <w:rPr>
          <w:rFonts w:ascii="Times New Roman" w:hAnsi="Times New Roman" w:cs="Times New Roman"/>
          <w:sz w:val="24"/>
        </w:rPr>
        <w:t>nais</w:t>
      </w:r>
      <w:r w:rsidRPr="003848C4">
        <w:rPr>
          <w:rFonts w:ascii="Times New Roman" w:hAnsi="Times New Roman" w:cs="Times New Roman"/>
          <w:sz w:val="24"/>
        </w:rPr>
        <w:t xml:space="preserve"> para o Brasil,</w:t>
      </w:r>
      <w:r w:rsidR="3E62032C" w:rsidRPr="003848C4">
        <w:rPr>
          <w:rFonts w:ascii="Times New Roman" w:hAnsi="Times New Roman" w:cs="Times New Roman"/>
          <w:sz w:val="24"/>
        </w:rPr>
        <w:t xml:space="preserve"> podemos notar que 82% dos entrevistados são a favor dessa desburocratização, para que seja facilitada a entrada desses produtos no país; vimos também que 8% não s</w:t>
      </w:r>
      <w:r w:rsidR="418A43EE" w:rsidRPr="003848C4">
        <w:rPr>
          <w:rFonts w:ascii="Times New Roman" w:hAnsi="Times New Roman" w:cs="Times New Roman"/>
          <w:sz w:val="24"/>
        </w:rPr>
        <w:t xml:space="preserve">ão nem contra, nem a favor; 6% não souberam responder, por não terem um conhecimento sobre o assunto e apenas 4% responderam que são totalmente contra a desburocratização </w:t>
      </w:r>
      <w:r w:rsidR="3E4FDC2F" w:rsidRPr="003848C4">
        <w:rPr>
          <w:rFonts w:ascii="Times New Roman" w:hAnsi="Times New Roman" w:cs="Times New Roman"/>
          <w:sz w:val="24"/>
        </w:rPr>
        <w:t>na hora de importar o CBD para o país.</w:t>
      </w:r>
    </w:p>
    <w:p w14:paraId="55FCD60D" w14:textId="7C5C9357" w:rsidR="0F12F69C" w:rsidRPr="003848C4" w:rsidRDefault="0F12F69C" w:rsidP="003725B9">
      <w:pPr>
        <w:spacing w:after="0" w:line="360" w:lineRule="auto"/>
        <w:ind w:firstLine="709"/>
        <w:rPr>
          <w:rFonts w:ascii="Times New Roman" w:hAnsi="Times New Roman" w:cs="Times New Roman"/>
          <w:sz w:val="24"/>
        </w:rPr>
      </w:pPr>
      <w:r w:rsidRPr="003848C4">
        <w:rPr>
          <w:rFonts w:ascii="Times New Roman" w:hAnsi="Times New Roman" w:cs="Times New Roman"/>
          <w:sz w:val="24"/>
        </w:rPr>
        <w:t>A última pergunta da pesquisa feita, foi uma questão para os entrevistados</w:t>
      </w:r>
      <w:r w:rsidR="25672444" w:rsidRPr="003848C4">
        <w:rPr>
          <w:rFonts w:ascii="Times New Roman" w:hAnsi="Times New Roman" w:cs="Times New Roman"/>
          <w:sz w:val="24"/>
        </w:rPr>
        <w:t xml:space="preserve"> escreverem o que eles achavam sobre o tema abordado, principalmente se eles não possuíam conhecimento, ou </w:t>
      </w:r>
      <w:r w:rsidR="578C2EC7" w:rsidRPr="003848C4">
        <w:rPr>
          <w:rFonts w:ascii="Times New Roman" w:hAnsi="Times New Roman" w:cs="Times New Roman"/>
          <w:sz w:val="24"/>
        </w:rPr>
        <w:t>possuíam</w:t>
      </w:r>
      <w:r w:rsidR="25672444" w:rsidRPr="003848C4">
        <w:rPr>
          <w:rFonts w:ascii="Times New Roman" w:hAnsi="Times New Roman" w:cs="Times New Roman"/>
          <w:sz w:val="24"/>
        </w:rPr>
        <w:t xml:space="preserve"> pouco conhecimento e também se eles tinham vivência própria ou conhecia alguém que fazia uso do medicamento, para falar mais sobre a percepção deles sobre o tema</w:t>
      </w:r>
      <w:r w:rsidR="1ED7E6F2" w:rsidRPr="003848C4">
        <w:rPr>
          <w:rFonts w:ascii="Times New Roman" w:hAnsi="Times New Roman" w:cs="Times New Roman"/>
          <w:sz w:val="24"/>
        </w:rPr>
        <w:t xml:space="preserve"> e a percepção da maioria dos entrevistados é que o processo de importação, possuí muita burocracia e que precisa acabar com isso, para que as pessoas que precisam do medicamento para seus tratamentos, sejam atendidas</w:t>
      </w:r>
      <w:r w:rsidR="06B4BA50" w:rsidRPr="003848C4">
        <w:rPr>
          <w:rFonts w:ascii="Times New Roman" w:hAnsi="Times New Roman" w:cs="Times New Roman"/>
          <w:sz w:val="24"/>
        </w:rPr>
        <w:t xml:space="preserve"> da melhor forma possível; apesar de serem a favor de uma desburocratização, também são a favor de ter um controle especial para que não acabe sendo utilizado para outros fins que não os terapêuticos</w:t>
      </w:r>
      <w:r w:rsidR="6EA6F725" w:rsidRPr="003848C4">
        <w:rPr>
          <w:rFonts w:ascii="Times New Roman" w:hAnsi="Times New Roman" w:cs="Times New Roman"/>
          <w:sz w:val="24"/>
        </w:rPr>
        <w:t xml:space="preserve"> e que também haja uma maior divulgação sobre os benefícios de se usar o produto para ajudar nos sintomas das </w:t>
      </w:r>
      <w:r w:rsidR="2B96DAA0" w:rsidRPr="003848C4">
        <w:rPr>
          <w:rFonts w:ascii="Times New Roman" w:hAnsi="Times New Roman" w:cs="Times New Roman"/>
          <w:sz w:val="24"/>
        </w:rPr>
        <w:t>doenç</w:t>
      </w:r>
      <w:r w:rsidR="6EA6F725" w:rsidRPr="003848C4">
        <w:rPr>
          <w:rFonts w:ascii="Times New Roman" w:hAnsi="Times New Roman" w:cs="Times New Roman"/>
          <w:sz w:val="24"/>
        </w:rPr>
        <w:t>as</w:t>
      </w:r>
      <w:r w:rsidR="5EB114A1" w:rsidRPr="003848C4">
        <w:rPr>
          <w:rFonts w:ascii="Times New Roman" w:hAnsi="Times New Roman" w:cs="Times New Roman"/>
          <w:sz w:val="24"/>
        </w:rPr>
        <w:t xml:space="preserve"> que atuam sobre o Sistema Nervoso Central ou até mesmo, curá-las;</w:t>
      </w:r>
      <w:r w:rsidR="6EA6F725" w:rsidRPr="003848C4">
        <w:rPr>
          <w:rFonts w:ascii="Times New Roman" w:hAnsi="Times New Roman" w:cs="Times New Roman"/>
          <w:sz w:val="24"/>
        </w:rPr>
        <w:t xml:space="preserve"> pois as informações que as pessoas que não são </w:t>
      </w:r>
      <w:r w:rsidR="4DF969BE" w:rsidRPr="003848C4">
        <w:rPr>
          <w:rFonts w:ascii="Times New Roman" w:hAnsi="Times New Roman" w:cs="Times New Roman"/>
          <w:sz w:val="24"/>
        </w:rPr>
        <w:t xml:space="preserve">da área de Comércio Exterior e nem que fazem uso ou conheçam alguém que faça </w:t>
      </w:r>
      <w:r w:rsidR="632561DD" w:rsidRPr="003848C4">
        <w:rPr>
          <w:rFonts w:ascii="Times New Roman" w:hAnsi="Times New Roman" w:cs="Times New Roman"/>
          <w:sz w:val="24"/>
        </w:rPr>
        <w:t xml:space="preserve">o </w:t>
      </w:r>
      <w:r w:rsidR="4DF969BE" w:rsidRPr="003848C4">
        <w:rPr>
          <w:rFonts w:ascii="Times New Roman" w:hAnsi="Times New Roman" w:cs="Times New Roman"/>
          <w:sz w:val="24"/>
        </w:rPr>
        <w:t xml:space="preserve">uso do produto, ainda depende muito da mídia, seja </w:t>
      </w:r>
      <w:r w:rsidR="3BA258D5" w:rsidRPr="003848C4">
        <w:rPr>
          <w:rFonts w:ascii="Times New Roman" w:hAnsi="Times New Roman" w:cs="Times New Roman"/>
          <w:sz w:val="24"/>
        </w:rPr>
        <w:t xml:space="preserve">ela </w:t>
      </w:r>
      <w:r w:rsidR="4DF969BE" w:rsidRPr="003848C4">
        <w:rPr>
          <w:rFonts w:ascii="Times New Roman" w:hAnsi="Times New Roman" w:cs="Times New Roman"/>
          <w:sz w:val="24"/>
        </w:rPr>
        <w:t>televisão, redes sociais ou jornais</w:t>
      </w:r>
      <w:r w:rsidR="35E8F92D" w:rsidRPr="003848C4">
        <w:rPr>
          <w:rFonts w:ascii="Times New Roman" w:hAnsi="Times New Roman" w:cs="Times New Roman"/>
          <w:sz w:val="24"/>
        </w:rPr>
        <w:t xml:space="preserve"> e atualmente no Brasil, esse tipo de informação é escassa.</w:t>
      </w:r>
    </w:p>
    <w:p w14:paraId="068D7D06" w14:textId="77777777" w:rsidR="003725B9" w:rsidRPr="003848C4" w:rsidRDefault="003725B9" w:rsidP="003725B9">
      <w:pPr>
        <w:spacing w:after="0" w:line="360" w:lineRule="auto"/>
        <w:ind w:firstLine="709"/>
        <w:rPr>
          <w:rFonts w:ascii="Times New Roman" w:hAnsi="Times New Roman" w:cs="Times New Roman"/>
        </w:rPr>
      </w:pPr>
    </w:p>
    <w:p w14:paraId="7B543988" w14:textId="7D0211F0" w:rsidR="004E0F26" w:rsidRPr="003848C4" w:rsidRDefault="000D2854" w:rsidP="003725B9">
      <w:pPr>
        <w:pStyle w:val="Ttulo1"/>
        <w:spacing w:before="0" w:line="360" w:lineRule="auto"/>
        <w:rPr>
          <w:rFonts w:ascii="Times New Roman" w:hAnsi="Times New Roman" w:cs="Times New Roman"/>
          <w:color w:val="auto"/>
          <w:szCs w:val="24"/>
        </w:rPr>
      </w:pPr>
      <w:r w:rsidRPr="003848C4">
        <w:rPr>
          <w:rFonts w:ascii="Times New Roman" w:hAnsi="Times New Roman" w:cs="Times New Roman"/>
          <w:color w:val="auto"/>
          <w:szCs w:val="24"/>
        </w:rPr>
        <w:t>5</w:t>
      </w:r>
      <w:r w:rsidR="00F21CD8" w:rsidRPr="003848C4">
        <w:rPr>
          <w:rFonts w:ascii="Times New Roman" w:hAnsi="Times New Roman" w:cs="Times New Roman"/>
          <w:color w:val="auto"/>
          <w:szCs w:val="24"/>
        </w:rPr>
        <w:t xml:space="preserve">. </w:t>
      </w:r>
      <w:r w:rsidR="00081173" w:rsidRPr="003848C4">
        <w:rPr>
          <w:rFonts w:ascii="Times New Roman" w:hAnsi="Times New Roman" w:cs="Times New Roman"/>
          <w:color w:val="auto"/>
          <w:szCs w:val="24"/>
        </w:rPr>
        <w:t>CONSIDERAÇÕES FINAIS</w:t>
      </w:r>
    </w:p>
    <w:p w14:paraId="53771E52" w14:textId="77777777" w:rsidR="003725B9" w:rsidRPr="003848C4" w:rsidRDefault="003725B9" w:rsidP="003725B9">
      <w:pPr>
        <w:spacing w:after="0"/>
        <w:rPr>
          <w:rFonts w:ascii="Times New Roman" w:hAnsi="Times New Roman" w:cs="Times New Roman"/>
        </w:rPr>
      </w:pPr>
    </w:p>
    <w:p w14:paraId="4E9613C2" w14:textId="77777777" w:rsidR="00613C53" w:rsidRPr="003848C4" w:rsidRDefault="00034383" w:rsidP="003725B9">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C</w:t>
      </w:r>
      <w:r w:rsidR="00613C53" w:rsidRPr="003848C4">
        <w:rPr>
          <w:rFonts w:ascii="Times New Roman" w:hAnsi="Times New Roman" w:cs="Times New Roman"/>
          <w:sz w:val="24"/>
          <w:szCs w:val="24"/>
        </w:rPr>
        <w:t xml:space="preserve">om este projeto, podemos acompanhar um pouco mais do passo a passo para a importação de produtos derivados da </w:t>
      </w:r>
      <w:r w:rsidR="00613C53" w:rsidRPr="003848C4">
        <w:rPr>
          <w:rFonts w:ascii="Times New Roman" w:hAnsi="Times New Roman" w:cs="Times New Roman"/>
          <w:i/>
          <w:sz w:val="24"/>
          <w:szCs w:val="24"/>
        </w:rPr>
        <w:t>Cannabis</w:t>
      </w:r>
      <w:r w:rsidR="00613C53" w:rsidRPr="003848C4">
        <w:rPr>
          <w:rFonts w:ascii="Times New Roman" w:hAnsi="Times New Roman" w:cs="Times New Roman"/>
          <w:sz w:val="24"/>
          <w:szCs w:val="24"/>
        </w:rPr>
        <w:t>, principalmente o CBD, que atualmente vem ganhando um amplo mercado no âmbito terapêutico, podendo ajudar em diversas doenças e condições que atualmente medicamentos registrados não conseguem o mesmo efeito.</w:t>
      </w:r>
    </w:p>
    <w:p w14:paraId="49E6F475" w14:textId="77777777" w:rsidR="00DB3C33" w:rsidRDefault="00034383" w:rsidP="00E51E30">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Pudemos observar</w:t>
      </w:r>
      <w:r w:rsidR="00613C53" w:rsidRPr="003848C4">
        <w:rPr>
          <w:rFonts w:ascii="Times New Roman" w:hAnsi="Times New Roman" w:cs="Times New Roman"/>
          <w:sz w:val="24"/>
          <w:szCs w:val="24"/>
        </w:rPr>
        <w:t xml:space="preserve"> também, que para importar um produto, mesmo que para fins terapêuticos, para um país, onde o princípio ativo derivado desse medicamento é proibido, é muito burocrático, podendo levar muito tempo, onde pode causar a piora do paciente e até </w:t>
      </w:r>
    </w:p>
    <w:p w14:paraId="0CBBC90C" w14:textId="1C0A654B" w:rsidR="00DB3C33" w:rsidRDefault="00DB3C33" w:rsidP="00E51E30">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noProof/>
          <w:sz w:val="24"/>
          <w:szCs w:val="24"/>
        </w:rPr>
        <w:lastRenderedPageBreak/>
        <w:drawing>
          <wp:anchor distT="0" distB="0" distL="114300" distR="114300" simplePos="0" relativeHeight="251694080" behindDoc="1" locked="0" layoutInCell="0" allowOverlap="1" wp14:anchorId="06B2C8B5" wp14:editId="0A858F40">
            <wp:simplePos x="0" y="0"/>
            <wp:positionH relativeFrom="margin">
              <wp:posOffset>-542925</wp:posOffset>
            </wp:positionH>
            <wp:positionV relativeFrom="margin">
              <wp:posOffset>-713105</wp:posOffset>
            </wp:positionV>
            <wp:extent cx="6645910" cy="1131570"/>
            <wp:effectExtent l="0" t="0" r="2540" b="0"/>
            <wp:wrapNone/>
            <wp:docPr id="1060248306" name="Imagem 1060248306"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330F15A9" w14:textId="1EAC00EE" w:rsidR="00DB3C33" w:rsidRDefault="00DB3C33" w:rsidP="00E51E30">
      <w:pPr>
        <w:spacing w:before="120" w:after="120" w:line="360" w:lineRule="auto"/>
        <w:ind w:firstLine="709"/>
        <w:rPr>
          <w:rFonts w:ascii="Times New Roman" w:hAnsi="Times New Roman" w:cs="Times New Roman"/>
          <w:sz w:val="24"/>
          <w:szCs w:val="24"/>
        </w:rPr>
      </w:pPr>
    </w:p>
    <w:p w14:paraId="334730EB" w14:textId="04BE853F" w:rsidR="00613C53" w:rsidRPr="003848C4" w:rsidRDefault="00613C53" w:rsidP="00DB3C33">
      <w:pPr>
        <w:spacing w:before="120" w:after="120" w:line="360" w:lineRule="auto"/>
        <w:rPr>
          <w:rFonts w:ascii="Times New Roman" w:hAnsi="Times New Roman" w:cs="Times New Roman"/>
          <w:sz w:val="24"/>
          <w:szCs w:val="24"/>
        </w:rPr>
      </w:pPr>
      <w:r w:rsidRPr="003848C4">
        <w:rPr>
          <w:rFonts w:ascii="Times New Roman" w:hAnsi="Times New Roman" w:cs="Times New Roman"/>
          <w:sz w:val="24"/>
          <w:szCs w:val="24"/>
        </w:rPr>
        <w:t xml:space="preserve">mesmo a morte </w:t>
      </w:r>
      <w:proofErr w:type="gramStart"/>
      <w:r w:rsidRPr="003848C4">
        <w:rPr>
          <w:rFonts w:ascii="Times New Roman" w:hAnsi="Times New Roman" w:cs="Times New Roman"/>
          <w:sz w:val="24"/>
          <w:szCs w:val="24"/>
        </w:rPr>
        <w:t>do mesmo</w:t>
      </w:r>
      <w:proofErr w:type="gramEnd"/>
      <w:r w:rsidR="00034383" w:rsidRPr="003848C4">
        <w:rPr>
          <w:rFonts w:ascii="Times New Roman" w:hAnsi="Times New Roman" w:cs="Times New Roman"/>
          <w:sz w:val="24"/>
          <w:szCs w:val="24"/>
        </w:rPr>
        <w:t>, como já aconteceu com um paciente brasileiro</w:t>
      </w:r>
      <w:r w:rsidR="00A93BA2" w:rsidRPr="003848C4">
        <w:rPr>
          <w:rFonts w:ascii="Times New Roman" w:hAnsi="Times New Roman" w:cs="Times New Roman"/>
          <w:sz w:val="24"/>
          <w:szCs w:val="24"/>
        </w:rPr>
        <w:t xml:space="preserve"> de 12 anos, em Cuiabá, devido </w:t>
      </w:r>
      <w:r w:rsidR="5DF2C52B" w:rsidRPr="003848C4">
        <w:rPr>
          <w:rFonts w:ascii="Times New Roman" w:hAnsi="Times New Roman" w:cs="Times New Roman"/>
          <w:sz w:val="24"/>
          <w:szCs w:val="24"/>
        </w:rPr>
        <w:t>à</w:t>
      </w:r>
      <w:r w:rsidR="00A93BA2" w:rsidRPr="003848C4">
        <w:rPr>
          <w:rFonts w:ascii="Times New Roman" w:hAnsi="Times New Roman" w:cs="Times New Roman"/>
          <w:sz w:val="24"/>
          <w:szCs w:val="24"/>
        </w:rPr>
        <w:t xml:space="preserve"> alta burocracia exigida para a mãe do menino, conseguir uma liminar para importar o medicamento, que poderia ter diminuído as crises convulsivas de seu filho. A liminar foi atendida, depois de aproximadamente, 18 dias que seu filho havia dado entrada na UTI de um hospital e que o médico intensivista prescreveu o uso do CBD para as crises do menino</w:t>
      </w:r>
      <w:r w:rsidR="005D02C0" w:rsidRPr="003848C4">
        <w:rPr>
          <w:rFonts w:ascii="Times New Roman" w:hAnsi="Times New Roman" w:cs="Times New Roman"/>
          <w:sz w:val="24"/>
          <w:szCs w:val="24"/>
        </w:rPr>
        <w:t>.</w:t>
      </w:r>
    </w:p>
    <w:p w14:paraId="20470340" w14:textId="77777777" w:rsidR="00613C53" w:rsidRPr="003848C4" w:rsidRDefault="00613C53" w:rsidP="00E51E30">
      <w:pPr>
        <w:spacing w:before="120" w:after="12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 xml:space="preserve">Para todo o processo de importação hoje em dia, existem documentos específicos para fazer essa importação, dentre eles: a </w:t>
      </w:r>
      <w:r w:rsidRPr="003848C4">
        <w:rPr>
          <w:rFonts w:ascii="Times New Roman" w:hAnsi="Times New Roman" w:cs="Times New Roman"/>
          <w:i/>
          <w:sz w:val="24"/>
          <w:szCs w:val="24"/>
        </w:rPr>
        <w:t xml:space="preserve">Proforma </w:t>
      </w:r>
      <w:proofErr w:type="spellStart"/>
      <w:r w:rsidRPr="003848C4">
        <w:rPr>
          <w:rFonts w:ascii="Times New Roman" w:hAnsi="Times New Roman" w:cs="Times New Roman"/>
          <w:i/>
          <w:sz w:val="24"/>
          <w:szCs w:val="24"/>
        </w:rPr>
        <w:t>Invoice</w:t>
      </w:r>
      <w:proofErr w:type="spellEnd"/>
      <w:r w:rsidRPr="003848C4">
        <w:rPr>
          <w:rFonts w:ascii="Times New Roman" w:hAnsi="Times New Roman" w:cs="Times New Roman"/>
          <w:sz w:val="24"/>
          <w:szCs w:val="24"/>
        </w:rPr>
        <w:t xml:space="preserve">, a </w:t>
      </w:r>
      <w:proofErr w:type="spellStart"/>
      <w:r w:rsidRPr="003848C4">
        <w:rPr>
          <w:rFonts w:ascii="Times New Roman" w:hAnsi="Times New Roman" w:cs="Times New Roman"/>
          <w:i/>
          <w:sz w:val="24"/>
          <w:szCs w:val="24"/>
        </w:rPr>
        <w:t>Commercial</w:t>
      </w:r>
      <w:proofErr w:type="spellEnd"/>
      <w:r w:rsidR="00A93BA2" w:rsidRPr="003848C4">
        <w:rPr>
          <w:rFonts w:ascii="Times New Roman" w:hAnsi="Times New Roman" w:cs="Times New Roman"/>
          <w:i/>
          <w:sz w:val="24"/>
          <w:szCs w:val="24"/>
        </w:rPr>
        <w:t xml:space="preserve"> </w:t>
      </w:r>
      <w:proofErr w:type="spellStart"/>
      <w:r w:rsidRPr="003848C4">
        <w:rPr>
          <w:rFonts w:ascii="Times New Roman" w:hAnsi="Times New Roman" w:cs="Times New Roman"/>
          <w:i/>
          <w:sz w:val="24"/>
          <w:szCs w:val="24"/>
        </w:rPr>
        <w:t>Invoice</w:t>
      </w:r>
      <w:proofErr w:type="spellEnd"/>
      <w:r w:rsidRPr="003848C4">
        <w:rPr>
          <w:rFonts w:ascii="Times New Roman" w:hAnsi="Times New Roman" w:cs="Times New Roman"/>
          <w:sz w:val="24"/>
          <w:szCs w:val="24"/>
        </w:rPr>
        <w:t>, Declaração de Importação e Conhecimento de Embarque (que para o modal aéreo, é o Air</w:t>
      </w:r>
      <w:r w:rsidR="00A93BA2" w:rsidRPr="003848C4">
        <w:rPr>
          <w:rFonts w:ascii="Times New Roman" w:hAnsi="Times New Roman" w:cs="Times New Roman"/>
          <w:sz w:val="24"/>
          <w:szCs w:val="24"/>
        </w:rPr>
        <w:t xml:space="preserve"> </w:t>
      </w:r>
      <w:r w:rsidRPr="003848C4">
        <w:rPr>
          <w:rFonts w:ascii="Times New Roman" w:hAnsi="Times New Roman" w:cs="Times New Roman"/>
          <w:sz w:val="24"/>
          <w:szCs w:val="24"/>
        </w:rPr>
        <w:t>Way Bill</w:t>
      </w:r>
      <w:r w:rsidR="00A93BA2" w:rsidRPr="003848C4">
        <w:rPr>
          <w:rFonts w:ascii="Times New Roman" w:hAnsi="Times New Roman" w:cs="Times New Roman"/>
          <w:sz w:val="24"/>
          <w:szCs w:val="24"/>
        </w:rPr>
        <w:t>/AWB</w:t>
      </w:r>
      <w:r w:rsidRPr="003848C4">
        <w:rPr>
          <w:rFonts w:ascii="Times New Roman" w:hAnsi="Times New Roman" w:cs="Times New Roman"/>
          <w:sz w:val="24"/>
          <w:szCs w:val="24"/>
        </w:rPr>
        <w:t>); atualmente, todos esses documentos são feitos analogicamente, com exceção da Declaração de Importação, que está começando a ser utilizada de forma digital, através do portal Siscomex, com a</w:t>
      </w:r>
      <w:r w:rsidR="00A406DD" w:rsidRPr="003848C4">
        <w:rPr>
          <w:rFonts w:ascii="Times New Roman" w:hAnsi="Times New Roman" w:cs="Times New Roman"/>
          <w:sz w:val="24"/>
          <w:szCs w:val="24"/>
        </w:rPr>
        <w:t xml:space="preserve"> DI e a</w:t>
      </w:r>
      <w:r w:rsidRPr="003848C4">
        <w:rPr>
          <w:rFonts w:ascii="Times New Roman" w:hAnsi="Times New Roman" w:cs="Times New Roman"/>
          <w:sz w:val="24"/>
          <w:szCs w:val="24"/>
        </w:rPr>
        <w:t xml:space="preserve"> DUIMP. Todos esses documentos</w:t>
      </w:r>
      <w:r w:rsidR="00635A07" w:rsidRPr="003848C4">
        <w:rPr>
          <w:rFonts w:ascii="Times New Roman" w:hAnsi="Times New Roman" w:cs="Times New Roman"/>
          <w:sz w:val="24"/>
          <w:szCs w:val="24"/>
        </w:rPr>
        <w:t xml:space="preserve"> são</w:t>
      </w:r>
      <w:r w:rsidRPr="003848C4">
        <w:rPr>
          <w:rFonts w:ascii="Times New Roman" w:hAnsi="Times New Roman" w:cs="Times New Roman"/>
          <w:sz w:val="24"/>
          <w:szCs w:val="24"/>
        </w:rPr>
        <w:t xml:space="preserve"> de extrema importância para a importação de qualquer produto, pois eles devem conter que tipo de produto está sendo </w:t>
      </w:r>
      <w:r w:rsidR="00635A07" w:rsidRPr="003848C4">
        <w:rPr>
          <w:rFonts w:ascii="Times New Roman" w:hAnsi="Times New Roman" w:cs="Times New Roman"/>
          <w:sz w:val="24"/>
          <w:szCs w:val="24"/>
        </w:rPr>
        <w:t>transportado, a quantidade</w:t>
      </w:r>
      <w:r w:rsidRPr="003848C4">
        <w:rPr>
          <w:rFonts w:ascii="Times New Roman" w:hAnsi="Times New Roman" w:cs="Times New Roman"/>
          <w:sz w:val="24"/>
          <w:szCs w:val="24"/>
        </w:rPr>
        <w:t xml:space="preserve"> a ser transportada, como está embalado o produto, quantidade unitária de cada produto e qual é o tipo de modal utilizado.</w:t>
      </w:r>
    </w:p>
    <w:p w14:paraId="52018968" w14:textId="24609298" w:rsidR="2EC30945" w:rsidRPr="003848C4" w:rsidRDefault="2EC30945" w:rsidP="005D02C0">
      <w:pPr>
        <w:spacing w:after="0" w:line="360" w:lineRule="auto"/>
        <w:ind w:firstLine="709"/>
        <w:rPr>
          <w:rFonts w:ascii="Times New Roman" w:hAnsi="Times New Roman" w:cs="Times New Roman"/>
          <w:sz w:val="24"/>
          <w:szCs w:val="24"/>
        </w:rPr>
      </w:pPr>
      <w:r w:rsidRPr="003848C4">
        <w:rPr>
          <w:rFonts w:ascii="Times New Roman" w:hAnsi="Times New Roman" w:cs="Times New Roman"/>
          <w:sz w:val="24"/>
          <w:szCs w:val="24"/>
        </w:rPr>
        <w:t>Também pudemos observar que há um apelo de uma parte da população, para que seja maior divulgado as pesquisas clínicas feitas com esse medicamento, para que seja mostrado à população que a canna</w:t>
      </w:r>
      <w:r w:rsidR="75838691" w:rsidRPr="003848C4">
        <w:rPr>
          <w:rFonts w:ascii="Times New Roman" w:hAnsi="Times New Roman" w:cs="Times New Roman"/>
          <w:sz w:val="24"/>
          <w:szCs w:val="24"/>
        </w:rPr>
        <w:t xml:space="preserve">bis, não é apenas mais uma droga que vicia e </w:t>
      </w:r>
      <w:r w:rsidR="0ADB141F" w:rsidRPr="003848C4">
        <w:rPr>
          <w:rFonts w:ascii="Times New Roman" w:hAnsi="Times New Roman" w:cs="Times New Roman"/>
          <w:sz w:val="24"/>
          <w:szCs w:val="24"/>
        </w:rPr>
        <w:t>“</w:t>
      </w:r>
      <w:r w:rsidR="75838691" w:rsidRPr="003848C4">
        <w:rPr>
          <w:rFonts w:ascii="Times New Roman" w:hAnsi="Times New Roman" w:cs="Times New Roman"/>
          <w:sz w:val="24"/>
          <w:szCs w:val="24"/>
        </w:rPr>
        <w:t>corrompe</w:t>
      </w:r>
      <w:r w:rsidR="5F8295D3" w:rsidRPr="003848C4">
        <w:rPr>
          <w:rFonts w:ascii="Times New Roman" w:hAnsi="Times New Roman" w:cs="Times New Roman"/>
          <w:sz w:val="24"/>
          <w:szCs w:val="24"/>
        </w:rPr>
        <w:t>”</w:t>
      </w:r>
      <w:r w:rsidR="75838691" w:rsidRPr="003848C4">
        <w:rPr>
          <w:rFonts w:ascii="Times New Roman" w:hAnsi="Times New Roman" w:cs="Times New Roman"/>
          <w:sz w:val="24"/>
          <w:szCs w:val="24"/>
        </w:rPr>
        <w:t xml:space="preserve"> as pessoas, mas que também, pode ajudar a curar pessoas que atualmente não conseguem ter uma qualidade de vida normal por causa de doenças que afetam seu Sistema Nervoso Central</w:t>
      </w:r>
      <w:r w:rsidR="137ADE5C" w:rsidRPr="003848C4">
        <w:rPr>
          <w:rFonts w:ascii="Times New Roman" w:hAnsi="Times New Roman" w:cs="Times New Roman"/>
          <w:sz w:val="24"/>
          <w:szCs w:val="24"/>
        </w:rPr>
        <w:t xml:space="preserve"> e nem mesmo um tratamento humanizado de seus sintomas, já que o CBD melhora os sintomas de doenças como Parkinson, Alzheimer, Epilepsia, Fibromialgia e até mesmo ajuda durante as quimioterapias usadas em </w:t>
      </w:r>
      <w:r w:rsidR="7F164B9A" w:rsidRPr="003848C4">
        <w:rPr>
          <w:rFonts w:ascii="Times New Roman" w:hAnsi="Times New Roman" w:cs="Times New Roman"/>
          <w:sz w:val="24"/>
          <w:szCs w:val="24"/>
        </w:rPr>
        <w:t>tratamento de câncer, pois seus efeitos são diferentes dos efeitos normais que temos com medicamentos alopáticos comuns usados para esses fins.</w:t>
      </w:r>
    </w:p>
    <w:p w14:paraId="27E4934F" w14:textId="77777777" w:rsidR="003725B9" w:rsidRDefault="003725B9" w:rsidP="005D02C0">
      <w:pPr>
        <w:spacing w:after="0" w:line="360" w:lineRule="auto"/>
        <w:ind w:firstLine="709"/>
        <w:rPr>
          <w:rFonts w:ascii="Times New Roman" w:hAnsi="Times New Roman" w:cs="Times New Roman"/>
          <w:sz w:val="28"/>
          <w:szCs w:val="24"/>
        </w:rPr>
      </w:pPr>
    </w:p>
    <w:p w14:paraId="2561C271" w14:textId="77777777" w:rsidR="00DB3C33" w:rsidRDefault="00DB3C33" w:rsidP="005D02C0">
      <w:pPr>
        <w:spacing w:after="0" w:line="360" w:lineRule="auto"/>
        <w:ind w:firstLine="709"/>
        <w:rPr>
          <w:rFonts w:ascii="Times New Roman" w:hAnsi="Times New Roman" w:cs="Times New Roman"/>
          <w:sz w:val="28"/>
          <w:szCs w:val="24"/>
        </w:rPr>
      </w:pPr>
    </w:p>
    <w:p w14:paraId="5A00676B" w14:textId="77777777" w:rsidR="00DB3C33" w:rsidRDefault="00DB3C33" w:rsidP="005D02C0">
      <w:pPr>
        <w:spacing w:after="0" w:line="360" w:lineRule="auto"/>
        <w:ind w:firstLine="709"/>
        <w:rPr>
          <w:rFonts w:ascii="Times New Roman" w:hAnsi="Times New Roman" w:cs="Times New Roman"/>
          <w:sz w:val="28"/>
          <w:szCs w:val="24"/>
        </w:rPr>
      </w:pPr>
    </w:p>
    <w:p w14:paraId="0F14FF34" w14:textId="77777777" w:rsidR="00DB3C33" w:rsidRDefault="00DB3C33" w:rsidP="005D02C0">
      <w:pPr>
        <w:spacing w:after="0" w:line="360" w:lineRule="auto"/>
        <w:ind w:firstLine="709"/>
        <w:rPr>
          <w:rFonts w:ascii="Times New Roman" w:hAnsi="Times New Roman" w:cs="Times New Roman"/>
          <w:sz w:val="28"/>
          <w:szCs w:val="24"/>
        </w:rPr>
      </w:pPr>
    </w:p>
    <w:p w14:paraId="172D8BBC" w14:textId="77777777" w:rsidR="00DB3C33" w:rsidRDefault="00DB3C33" w:rsidP="005D02C0">
      <w:pPr>
        <w:spacing w:after="0" w:line="360" w:lineRule="auto"/>
        <w:ind w:firstLine="709"/>
        <w:rPr>
          <w:rFonts w:ascii="Times New Roman" w:hAnsi="Times New Roman" w:cs="Times New Roman"/>
          <w:sz w:val="28"/>
          <w:szCs w:val="24"/>
        </w:rPr>
      </w:pPr>
    </w:p>
    <w:p w14:paraId="125919C7" w14:textId="77777777" w:rsidR="00DB3C33" w:rsidRDefault="00DB3C33" w:rsidP="005D02C0">
      <w:pPr>
        <w:spacing w:after="0" w:line="360" w:lineRule="auto"/>
        <w:ind w:firstLine="709"/>
        <w:rPr>
          <w:rFonts w:ascii="Times New Roman" w:hAnsi="Times New Roman" w:cs="Times New Roman"/>
          <w:sz w:val="28"/>
          <w:szCs w:val="24"/>
        </w:rPr>
      </w:pPr>
    </w:p>
    <w:p w14:paraId="1EC194E1" w14:textId="52FB0E6E" w:rsidR="00DB3C33" w:rsidRDefault="00DB3C33" w:rsidP="005D02C0">
      <w:pPr>
        <w:spacing w:after="0" w:line="360" w:lineRule="auto"/>
        <w:ind w:firstLine="709"/>
        <w:rPr>
          <w:rFonts w:ascii="Times New Roman" w:hAnsi="Times New Roman" w:cs="Times New Roman"/>
          <w:sz w:val="28"/>
          <w:szCs w:val="24"/>
        </w:rPr>
      </w:pPr>
      <w:r w:rsidRPr="003848C4">
        <w:rPr>
          <w:rFonts w:ascii="Times New Roman" w:hAnsi="Times New Roman" w:cs="Times New Roman"/>
          <w:noProof/>
          <w:sz w:val="24"/>
          <w:szCs w:val="24"/>
        </w:rPr>
        <w:lastRenderedPageBreak/>
        <w:drawing>
          <wp:anchor distT="0" distB="0" distL="114300" distR="114300" simplePos="0" relativeHeight="251696128" behindDoc="1" locked="0" layoutInCell="0" allowOverlap="1" wp14:anchorId="61ED4BDA" wp14:editId="73D0BE2B">
            <wp:simplePos x="0" y="0"/>
            <wp:positionH relativeFrom="margin">
              <wp:posOffset>-590550</wp:posOffset>
            </wp:positionH>
            <wp:positionV relativeFrom="margin">
              <wp:posOffset>-579755</wp:posOffset>
            </wp:positionV>
            <wp:extent cx="6645910" cy="1131570"/>
            <wp:effectExtent l="0" t="0" r="2540" b="0"/>
            <wp:wrapNone/>
            <wp:docPr id="1128289871" name="Imagem 1128289871"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terface gráfica do usuário&#10;&#10;Descrição gerada automaticamente com confiança média"/>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645910" cy="1131570"/>
                    </a:xfrm>
                    <a:prstGeom prst="rect">
                      <a:avLst/>
                    </a:prstGeom>
                    <a:noFill/>
                  </pic:spPr>
                </pic:pic>
              </a:graphicData>
            </a:graphic>
          </wp:anchor>
        </w:drawing>
      </w:r>
    </w:p>
    <w:p w14:paraId="5EDAF732" w14:textId="77777777" w:rsidR="00DB3C33" w:rsidRDefault="00DB3C33" w:rsidP="005D02C0">
      <w:pPr>
        <w:spacing w:after="0" w:line="360" w:lineRule="auto"/>
        <w:ind w:firstLine="709"/>
        <w:rPr>
          <w:rFonts w:ascii="Times New Roman" w:hAnsi="Times New Roman" w:cs="Times New Roman"/>
          <w:sz w:val="28"/>
          <w:szCs w:val="24"/>
        </w:rPr>
      </w:pPr>
    </w:p>
    <w:p w14:paraId="66EC63CD" w14:textId="77777777" w:rsidR="00DB3C33" w:rsidRPr="003848C4" w:rsidRDefault="00DB3C33" w:rsidP="005D02C0">
      <w:pPr>
        <w:spacing w:after="0" w:line="360" w:lineRule="auto"/>
        <w:ind w:firstLine="709"/>
        <w:rPr>
          <w:rFonts w:ascii="Times New Roman" w:hAnsi="Times New Roman" w:cs="Times New Roman"/>
          <w:sz w:val="28"/>
          <w:szCs w:val="24"/>
        </w:rPr>
      </w:pPr>
    </w:p>
    <w:p w14:paraId="7508AC33" w14:textId="2DAE86D2" w:rsidR="00C02A00" w:rsidRPr="003848C4" w:rsidRDefault="00C02A00" w:rsidP="005D02C0">
      <w:pPr>
        <w:pStyle w:val="Ttulo1"/>
        <w:spacing w:before="0" w:line="240" w:lineRule="auto"/>
        <w:rPr>
          <w:rStyle w:val="Hyperlink"/>
          <w:rFonts w:ascii="Times New Roman" w:hAnsi="Times New Roman" w:cs="Times New Roman"/>
          <w:color w:val="auto"/>
          <w:szCs w:val="24"/>
          <w:u w:val="none"/>
        </w:rPr>
      </w:pPr>
      <w:r w:rsidRPr="003848C4">
        <w:rPr>
          <w:rStyle w:val="Hyperlink"/>
          <w:rFonts w:ascii="Times New Roman" w:hAnsi="Times New Roman" w:cs="Times New Roman"/>
          <w:color w:val="auto"/>
          <w:szCs w:val="24"/>
          <w:u w:val="none"/>
        </w:rPr>
        <w:t>REFERÊNCIAS</w:t>
      </w:r>
    </w:p>
    <w:p w14:paraId="1B76E9A7" w14:textId="77777777" w:rsidR="005D02C0" w:rsidRPr="003848C4" w:rsidRDefault="005D02C0" w:rsidP="005D02C0">
      <w:pPr>
        <w:rPr>
          <w:rFonts w:ascii="Times New Roman" w:hAnsi="Times New Roman" w:cs="Times New Roman"/>
        </w:rPr>
      </w:pPr>
    </w:p>
    <w:p w14:paraId="46ADAFCE" w14:textId="77777777" w:rsidR="005D02C0" w:rsidRPr="003848C4" w:rsidRDefault="005D02C0" w:rsidP="005D02C0">
      <w:pPr>
        <w:shd w:val="clear" w:color="auto" w:fill="FFFFFF"/>
        <w:spacing w:after="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BASILIO, Pamela Valera; FERREIRA, Rita de Cássia Valente. A importância do uso do canabidiol em pacientes com epilepsia. Revista Saúde </w:t>
      </w:r>
      <w:proofErr w:type="spellStart"/>
      <w:r w:rsidRPr="003848C4">
        <w:rPr>
          <w:rFonts w:ascii="Times New Roman" w:hAnsi="Times New Roman" w:cs="Times New Roman"/>
          <w:sz w:val="24"/>
          <w:szCs w:val="24"/>
          <w:shd w:val="clear" w:color="auto" w:fill="FFFFFF"/>
        </w:rPr>
        <w:t>UniToledo</w:t>
      </w:r>
      <w:proofErr w:type="spellEnd"/>
      <w:r w:rsidRPr="003848C4">
        <w:rPr>
          <w:rFonts w:ascii="Times New Roman" w:hAnsi="Times New Roman" w:cs="Times New Roman"/>
          <w:sz w:val="24"/>
          <w:szCs w:val="24"/>
          <w:shd w:val="clear" w:color="auto" w:fill="FFFFFF"/>
        </w:rPr>
        <w:t>, v. 3, n. 2, 2019.</w:t>
      </w:r>
    </w:p>
    <w:p w14:paraId="07EB32DA" w14:textId="0C19159A" w:rsidR="00DB3C33"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DA SILVA BELGO, Bruna Letícia et al. Canabidiol e </w:t>
      </w:r>
      <w:proofErr w:type="spellStart"/>
      <w:r w:rsidRPr="003848C4">
        <w:rPr>
          <w:rFonts w:ascii="Times New Roman" w:hAnsi="Times New Roman" w:cs="Times New Roman"/>
          <w:sz w:val="24"/>
          <w:szCs w:val="24"/>
          <w:shd w:val="clear" w:color="auto" w:fill="FFFFFF"/>
        </w:rPr>
        <w:t>epilepsia-o</w:t>
      </w:r>
      <w:proofErr w:type="spellEnd"/>
      <w:r w:rsidRPr="003848C4">
        <w:rPr>
          <w:rFonts w:ascii="Times New Roman" w:hAnsi="Times New Roman" w:cs="Times New Roman"/>
          <w:sz w:val="24"/>
          <w:szCs w:val="24"/>
          <w:shd w:val="clear" w:color="auto" w:fill="FFFFFF"/>
        </w:rPr>
        <w:t xml:space="preserve"> uso do canabidiol para tratamento de crises epiléticas. </w:t>
      </w:r>
      <w:proofErr w:type="spellStart"/>
      <w:r w:rsidRPr="003848C4">
        <w:rPr>
          <w:rFonts w:ascii="Times New Roman" w:hAnsi="Times New Roman" w:cs="Times New Roman"/>
          <w:sz w:val="24"/>
          <w:szCs w:val="24"/>
          <w:shd w:val="clear" w:color="auto" w:fill="FFFFFF"/>
        </w:rPr>
        <w:t>Brazilian</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Journal</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of</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Development</w:t>
      </w:r>
      <w:proofErr w:type="spellEnd"/>
      <w:r w:rsidRPr="003848C4">
        <w:rPr>
          <w:rFonts w:ascii="Times New Roman" w:hAnsi="Times New Roman" w:cs="Times New Roman"/>
          <w:sz w:val="24"/>
          <w:szCs w:val="24"/>
          <w:shd w:val="clear" w:color="auto" w:fill="FFFFFF"/>
        </w:rPr>
        <w:t>, v. 7, n. 3, p. 32667-32683, 2021.</w:t>
      </w:r>
    </w:p>
    <w:p w14:paraId="3E40BC2C" w14:textId="3B79FF9F"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DE OLIVEIRA MAMEDE, Bruno Bastos et al. LEGALIZAÇÃO DO CANABIDIOL PARA FINS TERAPÊUTICOS NO BRASIL. </w:t>
      </w:r>
      <w:proofErr w:type="spellStart"/>
      <w:r w:rsidRPr="003848C4">
        <w:rPr>
          <w:rFonts w:ascii="Times New Roman" w:hAnsi="Times New Roman" w:cs="Times New Roman"/>
          <w:sz w:val="24"/>
          <w:szCs w:val="24"/>
          <w:shd w:val="clear" w:color="auto" w:fill="FFFFFF"/>
        </w:rPr>
        <w:t>e-RAC</w:t>
      </w:r>
      <w:proofErr w:type="spellEnd"/>
      <w:r w:rsidRPr="003848C4">
        <w:rPr>
          <w:rFonts w:ascii="Times New Roman" w:hAnsi="Times New Roman" w:cs="Times New Roman"/>
          <w:sz w:val="24"/>
          <w:szCs w:val="24"/>
          <w:shd w:val="clear" w:color="auto" w:fill="FFFFFF"/>
        </w:rPr>
        <w:t>, v. 10, n. 1, 2021.</w:t>
      </w:r>
    </w:p>
    <w:p w14:paraId="547FA89E"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DE SOUZA, Bianca Cândido; CASAGRANDE, Ana Beatriz; FUMAGALLI, Helen Figueiredo. Efetividade do uso do Canabidiol no tratamentos de comorbidades relacionadas ao transtorno do espectro autista. </w:t>
      </w:r>
      <w:proofErr w:type="spellStart"/>
      <w:r w:rsidRPr="003848C4">
        <w:rPr>
          <w:rFonts w:ascii="Times New Roman" w:hAnsi="Times New Roman" w:cs="Times New Roman"/>
          <w:sz w:val="24"/>
          <w:szCs w:val="24"/>
          <w:shd w:val="clear" w:color="auto" w:fill="FFFFFF"/>
        </w:rPr>
        <w:t>Brazilian</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Journal</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of</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Development</w:t>
      </w:r>
      <w:proofErr w:type="spellEnd"/>
      <w:r w:rsidRPr="003848C4">
        <w:rPr>
          <w:rFonts w:ascii="Times New Roman" w:hAnsi="Times New Roman" w:cs="Times New Roman"/>
          <w:sz w:val="24"/>
          <w:szCs w:val="24"/>
          <w:shd w:val="clear" w:color="auto" w:fill="FFFFFF"/>
        </w:rPr>
        <w:t>, v. 6, n. 10, p. 74803-74806, 2020.</w:t>
      </w:r>
    </w:p>
    <w:p w14:paraId="40749DEC"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DINIZ, João Pedro Silvério; SOUZA, V. A. O Uso do Canabidiol no Tratamento de Parkinson. Revista Saúde em Foco, v. 12, p. 311-323, 2020.</w:t>
      </w:r>
    </w:p>
    <w:p w14:paraId="54DB4F7C"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FAGUNDES, Ricardo; SASAKI, Daniel. Um relato sobre uma aula de cinemática para alunos de ensino médio usando a metodologia de aprendizagem ativa POE. Cadernos de Educação Básica, v. 4, n. 1, p. 68-77, 2019.</w:t>
      </w:r>
    </w:p>
    <w:p w14:paraId="7C851F56"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FARIAS, Marcus Vinicius Rocha. Aduana Brasileira: A implementação do sistema integrado de comércio exterior-SISCOMEX Importação e sua evolução. Relações Internacionais-Florianópolis, 2020.</w:t>
      </w:r>
    </w:p>
    <w:p w14:paraId="1A101789"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lang w:val="en-US"/>
        </w:rPr>
      </w:pPr>
      <w:r w:rsidRPr="003848C4">
        <w:rPr>
          <w:rFonts w:ascii="Times New Roman" w:hAnsi="Times New Roman" w:cs="Times New Roman"/>
          <w:sz w:val="24"/>
          <w:szCs w:val="24"/>
          <w:shd w:val="clear" w:color="auto" w:fill="FFFFFF"/>
        </w:rPr>
        <w:t xml:space="preserve">GOUVEIA, Lucas Dantas Gomes et al. Uso e eficácia de </w:t>
      </w:r>
      <w:proofErr w:type="spellStart"/>
      <w:r w:rsidRPr="003848C4">
        <w:rPr>
          <w:rFonts w:ascii="Times New Roman" w:hAnsi="Times New Roman" w:cs="Times New Roman"/>
          <w:sz w:val="24"/>
          <w:szCs w:val="24"/>
          <w:shd w:val="clear" w:color="auto" w:fill="FFFFFF"/>
        </w:rPr>
        <w:t>cannabidiol</w:t>
      </w:r>
      <w:proofErr w:type="spellEnd"/>
      <w:r w:rsidRPr="003848C4">
        <w:rPr>
          <w:rFonts w:ascii="Times New Roman" w:hAnsi="Times New Roman" w:cs="Times New Roman"/>
          <w:sz w:val="24"/>
          <w:szCs w:val="24"/>
          <w:shd w:val="clear" w:color="auto" w:fill="FFFFFF"/>
        </w:rPr>
        <w:t xml:space="preserve"> em pacientes com epilepsia: uma revisão sistemática. </w:t>
      </w:r>
      <w:r w:rsidRPr="003848C4">
        <w:rPr>
          <w:rFonts w:ascii="Times New Roman" w:hAnsi="Times New Roman" w:cs="Times New Roman"/>
          <w:sz w:val="24"/>
          <w:szCs w:val="24"/>
          <w:shd w:val="clear" w:color="auto" w:fill="FFFFFF"/>
          <w:lang w:val="en-US"/>
        </w:rPr>
        <w:t>Brazilian Journal of Health Review, v. 4, n. 2, p. 5209-5220, 2021.</w:t>
      </w:r>
    </w:p>
    <w:p w14:paraId="7663AED2"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lang w:val="en-US"/>
        </w:rPr>
      </w:pPr>
      <w:r w:rsidRPr="003848C4">
        <w:rPr>
          <w:rFonts w:ascii="Times New Roman" w:hAnsi="Times New Roman" w:cs="Times New Roman"/>
          <w:sz w:val="24"/>
          <w:szCs w:val="24"/>
          <w:shd w:val="clear" w:color="auto" w:fill="FFFFFF"/>
          <w:lang w:val="en-US"/>
        </w:rPr>
        <w:t xml:space="preserve">LUZ, Poliana Vieira. </w:t>
      </w:r>
      <w:r w:rsidRPr="003848C4">
        <w:rPr>
          <w:rFonts w:ascii="Times New Roman" w:hAnsi="Times New Roman" w:cs="Times New Roman"/>
          <w:sz w:val="24"/>
          <w:szCs w:val="24"/>
          <w:shd w:val="clear" w:color="auto" w:fill="FFFFFF"/>
        </w:rPr>
        <w:t xml:space="preserve">A importância do SISCOMEX nas operações de comércio exterior: importação e exportação de bens. </w:t>
      </w:r>
      <w:r w:rsidRPr="003848C4">
        <w:rPr>
          <w:rFonts w:ascii="Times New Roman" w:hAnsi="Times New Roman" w:cs="Times New Roman"/>
          <w:sz w:val="24"/>
          <w:szCs w:val="24"/>
          <w:shd w:val="clear" w:color="auto" w:fill="FFFFFF"/>
          <w:lang w:val="en-US"/>
        </w:rPr>
        <w:t>South American Development Society Journal, v. 5, n. 13, p. 57, 2019.</w:t>
      </w:r>
    </w:p>
    <w:p w14:paraId="69369623"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lang w:val="en-US"/>
        </w:rPr>
        <w:t xml:space="preserve">OLIVEIRA, Roberta Viegas. </w:t>
      </w:r>
      <w:r w:rsidRPr="003848C4">
        <w:rPr>
          <w:rFonts w:ascii="Times New Roman" w:hAnsi="Times New Roman" w:cs="Times New Roman"/>
          <w:sz w:val="24"/>
          <w:szCs w:val="24"/>
          <w:shd w:val="clear" w:color="auto" w:fill="FFFFFF"/>
        </w:rPr>
        <w:t>A LEGALIZAÇÃO DO CANABIDIOL NO SISTEMA JURÍDICO BRASILEIRO. Revista de Direito da Unigranrio, v. 9, n. 2, 2019.</w:t>
      </w:r>
    </w:p>
    <w:p w14:paraId="6E2AB3A0"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PASCHOAL, Carlos Rafael. Aplicação da metodologia </w:t>
      </w:r>
      <w:proofErr w:type="spellStart"/>
      <w:r w:rsidRPr="003848C4">
        <w:rPr>
          <w:rFonts w:ascii="Times New Roman" w:hAnsi="Times New Roman" w:cs="Times New Roman"/>
          <w:sz w:val="24"/>
          <w:szCs w:val="24"/>
          <w:shd w:val="clear" w:color="auto" w:fill="FFFFFF"/>
        </w:rPr>
        <w:t>lean</w:t>
      </w:r>
      <w:proofErr w:type="spellEnd"/>
      <w:r w:rsidRPr="003848C4">
        <w:rPr>
          <w:rFonts w:ascii="Times New Roman" w:hAnsi="Times New Roman" w:cs="Times New Roman"/>
          <w:sz w:val="24"/>
          <w:szCs w:val="24"/>
          <w:shd w:val="clear" w:color="auto" w:fill="FFFFFF"/>
        </w:rPr>
        <w:t xml:space="preserve"> seis sigma em processos de importação de medicamentos. 2022. Trabalho de Conclusão de Curso. Universidade Tecnológica Federal do Paraná.</w:t>
      </w:r>
    </w:p>
    <w:p w14:paraId="7739E514"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PEREIRA, Patrick Gama et al. O Uso do canabidiol em Paciente com Epilepsia. Revista Ibero-Americana de Humanidades, Ciências e Educação, v. 7, n. 9, p. 424-433, 2021.</w:t>
      </w:r>
    </w:p>
    <w:p w14:paraId="03161619"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lastRenderedPageBreak/>
        <w:t xml:space="preserve">ROCHA, </w:t>
      </w:r>
      <w:proofErr w:type="spellStart"/>
      <w:r w:rsidRPr="003848C4">
        <w:rPr>
          <w:rFonts w:ascii="Times New Roman" w:hAnsi="Times New Roman" w:cs="Times New Roman"/>
          <w:sz w:val="24"/>
          <w:szCs w:val="24"/>
          <w:shd w:val="clear" w:color="auto" w:fill="FFFFFF"/>
        </w:rPr>
        <w:t>Fúvia</w:t>
      </w:r>
      <w:proofErr w:type="spellEnd"/>
      <w:r w:rsidRPr="003848C4">
        <w:rPr>
          <w:rFonts w:ascii="Times New Roman" w:hAnsi="Times New Roman" w:cs="Times New Roman"/>
          <w:sz w:val="24"/>
          <w:szCs w:val="24"/>
          <w:shd w:val="clear" w:color="auto" w:fill="FFFFFF"/>
        </w:rPr>
        <w:t xml:space="preserve"> Esteves. Canabidiol e o processo de permissão de uso para fins medicinais. 2019.</w:t>
      </w:r>
    </w:p>
    <w:p w14:paraId="015A6ADE"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 xml:space="preserve">RODRIGUES, </w:t>
      </w:r>
      <w:proofErr w:type="spellStart"/>
      <w:r w:rsidRPr="003848C4">
        <w:rPr>
          <w:rFonts w:ascii="Times New Roman" w:hAnsi="Times New Roman" w:cs="Times New Roman"/>
          <w:sz w:val="24"/>
          <w:szCs w:val="24"/>
          <w:shd w:val="clear" w:color="auto" w:fill="FFFFFF"/>
        </w:rPr>
        <w:t>Skarlat</w:t>
      </w:r>
      <w:proofErr w:type="spellEnd"/>
      <w:r w:rsidRPr="003848C4">
        <w:rPr>
          <w:rFonts w:ascii="Times New Roman" w:hAnsi="Times New Roman" w:cs="Times New Roman"/>
          <w:sz w:val="24"/>
          <w:szCs w:val="24"/>
          <w:shd w:val="clear" w:color="auto" w:fill="FFFFFF"/>
        </w:rPr>
        <w:t xml:space="preserve"> </w:t>
      </w:r>
      <w:proofErr w:type="spellStart"/>
      <w:r w:rsidRPr="003848C4">
        <w:rPr>
          <w:rFonts w:ascii="Times New Roman" w:hAnsi="Times New Roman" w:cs="Times New Roman"/>
          <w:sz w:val="24"/>
          <w:szCs w:val="24"/>
          <w:shd w:val="clear" w:color="auto" w:fill="FFFFFF"/>
        </w:rPr>
        <w:t>Manuely</w:t>
      </w:r>
      <w:proofErr w:type="spellEnd"/>
      <w:r w:rsidRPr="003848C4">
        <w:rPr>
          <w:rFonts w:ascii="Times New Roman" w:hAnsi="Times New Roman" w:cs="Times New Roman"/>
          <w:sz w:val="24"/>
          <w:szCs w:val="24"/>
          <w:shd w:val="clear" w:color="auto" w:fill="FFFFFF"/>
        </w:rPr>
        <w:t xml:space="preserve"> da Silva de Souza et al. Judicialização da Saúde: Análise das decisões Judiciais sobre Pedidos de Fornecimento de Canabidiol no Tribunal de Justiça de São Paulo (2015-2017). 2022. Trabalho de Conclusão de Curso.</w:t>
      </w:r>
    </w:p>
    <w:p w14:paraId="04C27975"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SANTOS, Elias Gonçalves dos. Importação direta: um estudo de viabilidade com tecidos sintéticos. 2020.</w:t>
      </w:r>
    </w:p>
    <w:p w14:paraId="33BA2775"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lang w:val="en-US"/>
        </w:rPr>
      </w:pPr>
      <w:r w:rsidRPr="003848C4">
        <w:rPr>
          <w:rFonts w:ascii="Times New Roman" w:hAnsi="Times New Roman" w:cs="Times New Roman"/>
          <w:sz w:val="24"/>
          <w:szCs w:val="24"/>
          <w:shd w:val="clear" w:color="auto" w:fill="FFFFFF"/>
        </w:rPr>
        <w:t xml:space="preserve">SARAIVA, Andressa Medeiros; TORRES, Marjorie Brenda Gouveia Rocha; HANDAR, Yasmin Brehmer. ENTRE O ATIVISMO JUDICIAL E A JUDICIALIZAÇÃO DA POLÍTICA: 1 UM ESTUDO DE CASO SOBRE A IMPORTAÇÃO DE CANABIDIOL PARA FINS MEDICINAIS NO RECURSO ESPECIAL N. 1.657. </w:t>
      </w:r>
      <w:r w:rsidRPr="003848C4">
        <w:rPr>
          <w:rFonts w:ascii="Times New Roman" w:hAnsi="Times New Roman" w:cs="Times New Roman"/>
          <w:sz w:val="24"/>
          <w:szCs w:val="24"/>
          <w:shd w:val="clear" w:color="auto" w:fill="FFFFFF"/>
          <w:lang w:val="en-US"/>
        </w:rPr>
        <w:t>075/PE. IDP Law Review, v. 1, n. 1, p. 172-191, 2021.</w:t>
      </w:r>
    </w:p>
    <w:p w14:paraId="078895CB"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lang w:val="en-US"/>
        </w:rPr>
        <w:t xml:space="preserve">SCODELER, Michelle Rezende. </w:t>
      </w:r>
      <w:r w:rsidRPr="003848C4">
        <w:rPr>
          <w:rFonts w:ascii="Times New Roman" w:hAnsi="Times New Roman" w:cs="Times New Roman"/>
          <w:sz w:val="24"/>
          <w:szCs w:val="24"/>
          <w:shd w:val="clear" w:color="auto" w:fill="FFFFFF"/>
        </w:rPr>
        <w:t>Proposta de melhoria na qualidade da informação do processo de importação de componentes eletrônicos do polo tecnológico de Santa Rita do Sapucaí. 2019.</w:t>
      </w:r>
    </w:p>
    <w:p w14:paraId="1DE75415" w14:textId="77777777" w:rsidR="005D02C0" w:rsidRPr="003848C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TERTULIANO, Pedro Henrique Alves; PEREIRA, Isabela Castro; SOBRINHO, Hermínio Maurício Rocha. O uso de canabidiol como terapia complementar no transtorno do espectro autista. Revista Brasileira Militar De Ciências, v. 7, n. 18, 2021.</w:t>
      </w:r>
    </w:p>
    <w:p w14:paraId="26F5970B" w14:textId="4E915A1B" w:rsidR="003B5584" w:rsidRDefault="005D02C0"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sidRPr="003848C4">
        <w:rPr>
          <w:rFonts w:ascii="Times New Roman" w:hAnsi="Times New Roman" w:cs="Times New Roman"/>
          <w:sz w:val="24"/>
          <w:szCs w:val="24"/>
          <w:shd w:val="clear" w:color="auto" w:fill="FFFFFF"/>
        </w:rPr>
        <w:t>UNCHERO, Bianca Cristina. Impacto tributário de variação cambial na importação de matéria prima por um estabelecimento industrial da Serra Gaúcha: um estudo de caso. 2019.</w:t>
      </w:r>
    </w:p>
    <w:p w14:paraId="33B3FFF7" w14:textId="77777777" w:rsidR="00DB3C33" w:rsidRDefault="00DB3C33"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p>
    <w:p w14:paraId="75FFCE52" w14:textId="45CC7FDF" w:rsidR="003D2D49" w:rsidRDefault="00DB3C33" w:rsidP="00692737">
      <w:pPr>
        <w:pStyle w:val="Normal2"/>
        <w:spacing w:before="120" w:after="120" w:line="240" w:lineRule="auto"/>
        <w:jc w:val="left"/>
        <w:rPr>
          <w:rFonts w:ascii="Times New Roman" w:eastAsia="Times New Roman" w:hAnsi="Times New Roman" w:cs="Times New Roman"/>
          <w:b/>
          <w:bCs/>
          <w:sz w:val="24"/>
          <w:szCs w:val="24"/>
          <w:vertAlign w:val="superscript"/>
        </w:rPr>
      </w:pPr>
      <w:proofErr w:type="spellStart"/>
      <w:r w:rsidRPr="00692737">
        <w:rPr>
          <w:rFonts w:ascii="Times New Roman" w:eastAsia="Times New Roman" w:hAnsi="Times New Roman" w:cs="Times New Roman"/>
          <w:b/>
          <w:bCs/>
          <w:sz w:val="24"/>
          <w:szCs w:val="24"/>
        </w:rPr>
        <w:t>Izadora</w:t>
      </w:r>
      <w:proofErr w:type="spellEnd"/>
      <w:r w:rsidRPr="00692737">
        <w:rPr>
          <w:rFonts w:ascii="Times New Roman" w:eastAsia="Times New Roman" w:hAnsi="Times New Roman" w:cs="Times New Roman"/>
          <w:b/>
          <w:bCs/>
          <w:sz w:val="24"/>
          <w:szCs w:val="24"/>
        </w:rPr>
        <w:t xml:space="preserve"> Bononi Lopes</w:t>
      </w:r>
      <w:r w:rsidR="00692737" w:rsidRPr="00692737">
        <w:rPr>
          <w:rFonts w:ascii="Times New Roman" w:eastAsia="Times New Roman" w:hAnsi="Times New Roman" w:cs="Times New Roman"/>
          <w:b/>
          <w:bCs/>
          <w:sz w:val="24"/>
          <w:szCs w:val="24"/>
          <w:vertAlign w:val="superscript"/>
        </w:rPr>
        <w:t>1</w:t>
      </w:r>
      <w:r w:rsidRPr="00692737">
        <w:rPr>
          <w:rFonts w:ascii="Times New Roman" w:eastAsia="Times New Roman" w:hAnsi="Times New Roman" w:cs="Times New Roman"/>
          <w:b/>
          <w:bCs/>
          <w:sz w:val="24"/>
          <w:szCs w:val="24"/>
          <w:vertAlign w:val="superscript"/>
        </w:rPr>
        <w:t xml:space="preserve"> </w:t>
      </w:r>
    </w:p>
    <w:p w14:paraId="0E2880A6" w14:textId="68032EF3" w:rsidR="00692737" w:rsidRPr="00692737" w:rsidRDefault="00692737" w:rsidP="00692737">
      <w:pPr>
        <w:pStyle w:val="Normal2"/>
        <w:spacing w:before="120" w:after="120" w:line="240" w:lineRule="auto"/>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Graduada em Comércio Exterior pela Faculdade de Tecnologia de São Paulo (FATEC)</w:t>
      </w:r>
    </w:p>
    <w:p w14:paraId="793A4981" w14:textId="0BC2F33F" w:rsidR="00DB3C33" w:rsidRDefault="00692737" w:rsidP="00692737">
      <w:pPr>
        <w:pStyle w:val="Normal2"/>
        <w:spacing w:before="120" w:after="120" w:line="240" w:lineRule="auto"/>
        <w:jc w:val="left"/>
        <w:rPr>
          <w:rFonts w:ascii="Times New Roman" w:eastAsia="Times New Roman" w:hAnsi="Times New Roman" w:cs="Times New Roman"/>
          <w:sz w:val="24"/>
          <w:szCs w:val="24"/>
        </w:rPr>
      </w:pPr>
      <w:r w:rsidRPr="0065723E">
        <w:rPr>
          <w:rFonts w:ascii="Times New Roman" w:eastAsia="Arial" w:hAnsi="Times New Roman" w:cs="Times New Roman"/>
          <w:bCs/>
          <w:sz w:val="24"/>
          <w:szCs w:val="24"/>
        </w:rPr>
        <w:t>E-mail:</w:t>
      </w:r>
      <w:r w:rsidRPr="0065723E">
        <w:t xml:space="preserve"> </w:t>
      </w:r>
      <w:hyperlink r:id="rId17" w:history="1">
        <w:r w:rsidRPr="009929F0">
          <w:rPr>
            <w:rStyle w:val="Hyperlink"/>
            <w:rFonts w:ascii="Times New Roman" w:eastAsia="Times New Roman" w:hAnsi="Times New Roman" w:cs="Times New Roman"/>
            <w:sz w:val="24"/>
            <w:szCs w:val="24"/>
          </w:rPr>
          <w:t>izadora.lopes@fatec.sp.gov.br</w:t>
        </w:r>
      </w:hyperlink>
    </w:p>
    <w:p w14:paraId="2283F710" w14:textId="77777777" w:rsidR="00692737" w:rsidRPr="003848C4" w:rsidRDefault="00692737" w:rsidP="00692737">
      <w:pPr>
        <w:pStyle w:val="Normal2"/>
        <w:spacing w:before="120" w:after="120" w:line="240" w:lineRule="auto"/>
        <w:jc w:val="left"/>
        <w:rPr>
          <w:rFonts w:ascii="Times New Roman" w:eastAsia="Times New Roman" w:hAnsi="Times New Roman" w:cs="Times New Roman"/>
          <w:sz w:val="24"/>
          <w:szCs w:val="24"/>
        </w:rPr>
      </w:pPr>
    </w:p>
    <w:p w14:paraId="63122F25" w14:textId="515257AA" w:rsidR="003D2D49" w:rsidRDefault="00DB3C33" w:rsidP="00692737">
      <w:pPr>
        <w:pStyle w:val="Normal2"/>
        <w:spacing w:before="120" w:after="120" w:line="240" w:lineRule="auto"/>
        <w:jc w:val="left"/>
        <w:rPr>
          <w:rFonts w:ascii="Times New Roman" w:eastAsia="Times New Roman" w:hAnsi="Times New Roman" w:cs="Times New Roman"/>
          <w:b/>
          <w:bCs/>
          <w:sz w:val="24"/>
          <w:szCs w:val="24"/>
        </w:rPr>
      </w:pPr>
      <w:r w:rsidRPr="00692737">
        <w:rPr>
          <w:rFonts w:ascii="Times New Roman" w:eastAsia="Times New Roman" w:hAnsi="Times New Roman" w:cs="Times New Roman"/>
          <w:b/>
          <w:bCs/>
          <w:sz w:val="24"/>
          <w:szCs w:val="24"/>
        </w:rPr>
        <w:t xml:space="preserve">Paola </w:t>
      </w:r>
      <w:proofErr w:type="spellStart"/>
      <w:r w:rsidRPr="00692737">
        <w:rPr>
          <w:rFonts w:ascii="Times New Roman" w:eastAsia="Times New Roman" w:hAnsi="Times New Roman" w:cs="Times New Roman"/>
          <w:b/>
          <w:bCs/>
          <w:sz w:val="24"/>
          <w:szCs w:val="24"/>
        </w:rPr>
        <w:t>Abilo</w:t>
      </w:r>
      <w:proofErr w:type="spellEnd"/>
      <w:r w:rsidRPr="00692737">
        <w:rPr>
          <w:rFonts w:ascii="Times New Roman" w:eastAsia="Times New Roman" w:hAnsi="Times New Roman" w:cs="Times New Roman"/>
          <w:b/>
          <w:bCs/>
          <w:sz w:val="24"/>
          <w:szCs w:val="24"/>
        </w:rPr>
        <w:t xml:space="preserve"> dos Santos</w:t>
      </w:r>
      <w:r w:rsidR="00692737" w:rsidRPr="00692737">
        <w:rPr>
          <w:rFonts w:ascii="Times New Roman" w:eastAsia="Times New Roman" w:hAnsi="Times New Roman" w:cs="Times New Roman"/>
          <w:b/>
          <w:bCs/>
          <w:sz w:val="24"/>
          <w:szCs w:val="24"/>
          <w:vertAlign w:val="superscript"/>
        </w:rPr>
        <w:t>1</w:t>
      </w:r>
      <w:r w:rsidRPr="00692737">
        <w:rPr>
          <w:rFonts w:ascii="Times New Roman" w:eastAsia="Times New Roman" w:hAnsi="Times New Roman" w:cs="Times New Roman"/>
          <w:b/>
          <w:bCs/>
          <w:sz w:val="24"/>
          <w:szCs w:val="24"/>
        </w:rPr>
        <w:t xml:space="preserve"> </w:t>
      </w:r>
    </w:p>
    <w:p w14:paraId="4AC44F28" w14:textId="77777777" w:rsidR="00692737" w:rsidRPr="00692737" w:rsidRDefault="00692737" w:rsidP="00692737">
      <w:pPr>
        <w:pStyle w:val="Normal2"/>
        <w:spacing w:before="120" w:after="120" w:line="240" w:lineRule="auto"/>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Graduada em Comércio Exterior pela Faculdade de Tecnologia de São Paulo (FATEC)</w:t>
      </w:r>
    </w:p>
    <w:p w14:paraId="0A391416" w14:textId="77777777" w:rsidR="00692737" w:rsidRPr="00692737" w:rsidRDefault="00692737" w:rsidP="00692737">
      <w:pPr>
        <w:pStyle w:val="Normal2"/>
        <w:spacing w:before="120" w:after="120" w:line="240" w:lineRule="auto"/>
        <w:jc w:val="left"/>
        <w:rPr>
          <w:rFonts w:ascii="Times New Roman" w:eastAsia="Times New Roman" w:hAnsi="Times New Roman" w:cs="Times New Roman"/>
          <w:b/>
          <w:bCs/>
          <w:sz w:val="24"/>
          <w:szCs w:val="24"/>
        </w:rPr>
      </w:pPr>
    </w:p>
    <w:p w14:paraId="4C22CE74" w14:textId="7DC4DAC4" w:rsidR="00DB3C33" w:rsidRDefault="00692737" w:rsidP="00692737">
      <w:pPr>
        <w:pStyle w:val="Normal2"/>
        <w:spacing w:before="120" w:after="12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18" w:history="1">
        <w:r w:rsidRPr="009929F0">
          <w:rPr>
            <w:rStyle w:val="Hyperlink"/>
            <w:rFonts w:ascii="Times New Roman" w:eastAsia="Times New Roman" w:hAnsi="Times New Roman" w:cs="Times New Roman"/>
            <w:sz w:val="24"/>
            <w:szCs w:val="24"/>
          </w:rPr>
          <w:t>paola.santos6@fatec.sp.gov.br</w:t>
        </w:r>
      </w:hyperlink>
    </w:p>
    <w:p w14:paraId="76BAFD6E" w14:textId="77777777" w:rsidR="00692737" w:rsidRPr="003848C4" w:rsidRDefault="00692737" w:rsidP="00692737">
      <w:pPr>
        <w:pStyle w:val="Normal2"/>
        <w:spacing w:before="120" w:after="120" w:line="240" w:lineRule="auto"/>
        <w:jc w:val="left"/>
        <w:rPr>
          <w:rFonts w:ascii="Times New Roman" w:eastAsia="Times New Roman" w:hAnsi="Times New Roman" w:cs="Times New Roman"/>
          <w:sz w:val="24"/>
          <w:szCs w:val="24"/>
        </w:rPr>
      </w:pPr>
    </w:p>
    <w:p w14:paraId="16C83525" w14:textId="5EFA03CD" w:rsidR="003D2D49" w:rsidRDefault="00DB3C33" w:rsidP="00692737">
      <w:pPr>
        <w:pStyle w:val="Normal2"/>
        <w:spacing w:before="120" w:after="120" w:line="240" w:lineRule="auto"/>
        <w:rPr>
          <w:rFonts w:ascii="Times New Roman" w:eastAsia="Times New Roman" w:hAnsi="Times New Roman" w:cs="Times New Roman"/>
          <w:b/>
          <w:bCs/>
          <w:sz w:val="24"/>
          <w:szCs w:val="24"/>
          <w:vertAlign w:val="superscript"/>
        </w:rPr>
      </w:pPr>
      <w:r w:rsidRPr="00692737">
        <w:rPr>
          <w:rFonts w:ascii="Times New Roman" w:eastAsia="Times New Roman" w:hAnsi="Times New Roman" w:cs="Times New Roman"/>
          <w:b/>
          <w:bCs/>
          <w:sz w:val="24"/>
          <w:szCs w:val="24"/>
        </w:rPr>
        <w:t>Marcos Fernandez Nardi</w:t>
      </w:r>
      <w:r w:rsidR="00692737" w:rsidRPr="00692737">
        <w:rPr>
          <w:rFonts w:ascii="Times New Roman" w:eastAsia="Times New Roman" w:hAnsi="Times New Roman" w:cs="Times New Roman"/>
          <w:b/>
          <w:bCs/>
          <w:sz w:val="24"/>
          <w:szCs w:val="24"/>
          <w:vertAlign w:val="superscript"/>
        </w:rPr>
        <w:t>2</w:t>
      </w:r>
    </w:p>
    <w:p w14:paraId="1587FB3C" w14:textId="40229BA5" w:rsidR="003D2D49" w:rsidRPr="003D2D49" w:rsidRDefault="003D2D49" w:rsidP="00692737">
      <w:pPr>
        <w:pStyle w:val="Normal2"/>
        <w:spacing w:before="120" w:after="120" w:line="240" w:lineRule="auto"/>
        <w:rPr>
          <w:rFonts w:ascii="Times New Roman" w:eastAsia="Times New Roman" w:hAnsi="Times New Roman" w:cs="Times New Roman"/>
          <w:b/>
          <w:bCs/>
          <w:sz w:val="24"/>
          <w:szCs w:val="24"/>
        </w:rPr>
      </w:pPr>
      <w:r w:rsidRPr="003D2D49">
        <w:rPr>
          <w:rFonts w:ascii="Times New Roman" w:eastAsia="Times New Roman" w:hAnsi="Times New Roman" w:cs="Times New Roman"/>
          <w:b/>
          <w:bCs/>
          <w:sz w:val="24"/>
          <w:szCs w:val="24"/>
        </w:rPr>
        <w:t xml:space="preserve">Docente da </w:t>
      </w:r>
      <w:r w:rsidRPr="003D2D49">
        <w:rPr>
          <w:rFonts w:ascii="Times New Roman" w:eastAsia="Times New Roman" w:hAnsi="Times New Roman" w:cs="Times New Roman"/>
          <w:b/>
          <w:bCs/>
          <w:sz w:val="24"/>
          <w:szCs w:val="24"/>
        </w:rPr>
        <w:t>Faculdade de Tecnologia de São Paulo (FATEC)</w:t>
      </w:r>
    </w:p>
    <w:p w14:paraId="1FA432B7" w14:textId="506B291A" w:rsidR="00DB3C33" w:rsidRPr="003848C4" w:rsidRDefault="00692737" w:rsidP="005D02C0">
      <w:pPr>
        <w:shd w:val="clear" w:color="auto" w:fill="FFFFFF"/>
        <w:spacing w:before="240" w:after="240" w:line="240" w:lineRule="auto"/>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w:t>
      </w:r>
      <w:hyperlink r:id="rId19" w:history="1">
        <w:r w:rsidRPr="003848C4">
          <w:rPr>
            <w:rStyle w:val="Hyperlink"/>
            <w:rFonts w:ascii="Times New Roman" w:eastAsia="Times New Roman" w:hAnsi="Times New Roman" w:cs="Times New Roman"/>
            <w:sz w:val="24"/>
            <w:szCs w:val="24"/>
          </w:rPr>
          <w:t>marcos.nardi@fatec.sp.gov.br</w:t>
        </w:r>
      </w:hyperlink>
    </w:p>
    <w:sectPr w:rsidR="00DB3C33" w:rsidRPr="003848C4" w:rsidSect="00A220FE">
      <w:headerReference w:type="default" r:id="rId20"/>
      <w:footerReference w:type="default" r:id="rId21"/>
      <w:pgSz w:w="11906" w:h="16838"/>
      <w:pgMar w:top="1701"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3A36D" w14:textId="77777777" w:rsidR="00FF09A6" w:rsidRDefault="00FF09A6" w:rsidP="008A1592">
      <w:pPr>
        <w:spacing w:after="0" w:line="240" w:lineRule="auto"/>
      </w:pPr>
      <w:r>
        <w:separator/>
      </w:r>
    </w:p>
  </w:endnote>
  <w:endnote w:type="continuationSeparator" w:id="0">
    <w:p w14:paraId="60DC7DE2" w14:textId="77777777" w:rsidR="00FF09A6" w:rsidRDefault="00FF09A6" w:rsidP="008A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100249"/>
      <w:docPartObj>
        <w:docPartGallery w:val="Page Numbers (Bottom of Page)"/>
        <w:docPartUnique/>
      </w:docPartObj>
    </w:sdtPr>
    <w:sdtContent>
      <w:p w14:paraId="498EF6B4" w14:textId="73425923" w:rsidR="003848C4" w:rsidRDefault="003848C4">
        <w:pPr>
          <w:pStyle w:val="Rodap"/>
          <w:jc w:val="right"/>
        </w:pPr>
        <w:r>
          <w:fldChar w:fldCharType="begin"/>
        </w:r>
        <w:r>
          <w:instrText>PAGE   \* MERGEFORMAT</w:instrText>
        </w:r>
        <w:r>
          <w:fldChar w:fldCharType="separate"/>
        </w:r>
        <w:r>
          <w:t>2</w:t>
        </w:r>
        <w:r>
          <w:fldChar w:fldCharType="end"/>
        </w:r>
      </w:p>
    </w:sdtContent>
  </w:sdt>
  <w:p w14:paraId="02D5FFF3" w14:textId="77777777" w:rsidR="003848C4" w:rsidRDefault="003848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CAC8" w14:textId="77777777" w:rsidR="00FF09A6" w:rsidRDefault="00FF09A6" w:rsidP="008A1592">
      <w:pPr>
        <w:spacing w:after="0" w:line="240" w:lineRule="auto"/>
      </w:pPr>
      <w:r>
        <w:separator/>
      </w:r>
    </w:p>
  </w:footnote>
  <w:footnote w:type="continuationSeparator" w:id="0">
    <w:p w14:paraId="64340DA4" w14:textId="77777777" w:rsidR="00FF09A6" w:rsidRDefault="00FF09A6" w:rsidP="008A1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F49D6" w14:textId="44A644AA" w:rsidR="003848C4" w:rsidRDefault="003848C4" w:rsidP="003848C4">
    <w:pPr>
      <w:pStyle w:val="Cabealho"/>
      <w:jc w:val="center"/>
    </w:pPr>
  </w:p>
  <w:p w14:paraId="31B31E54" w14:textId="77777777" w:rsidR="003848C4" w:rsidRDefault="003848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6984"/>
    <w:multiLevelType w:val="multilevel"/>
    <w:tmpl w:val="35A0CA8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3D41187"/>
    <w:multiLevelType w:val="hybridMultilevel"/>
    <w:tmpl w:val="56E4E4C2"/>
    <w:lvl w:ilvl="0" w:tplc="470E4DE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46E1ACE"/>
    <w:multiLevelType w:val="hybridMultilevel"/>
    <w:tmpl w:val="19A63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B0757E"/>
    <w:multiLevelType w:val="hybridMultilevel"/>
    <w:tmpl w:val="F594FAC8"/>
    <w:lvl w:ilvl="0" w:tplc="D9402D5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076D1072"/>
    <w:multiLevelType w:val="hybridMultilevel"/>
    <w:tmpl w:val="50D0A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FC6D50"/>
    <w:multiLevelType w:val="hybridMultilevel"/>
    <w:tmpl w:val="DCBE2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127270"/>
    <w:multiLevelType w:val="hybridMultilevel"/>
    <w:tmpl w:val="49E68B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2002B4"/>
    <w:multiLevelType w:val="hybridMultilevel"/>
    <w:tmpl w:val="9FD2A7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4834A4"/>
    <w:multiLevelType w:val="hybridMultilevel"/>
    <w:tmpl w:val="5B344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4C5939"/>
    <w:multiLevelType w:val="hybridMultilevel"/>
    <w:tmpl w:val="3D5430F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15:restartNumberingAfterBreak="0">
    <w:nsid w:val="19795C97"/>
    <w:multiLevelType w:val="hybridMultilevel"/>
    <w:tmpl w:val="92DEDBA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1B4A17DD"/>
    <w:multiLevelType w:val="multilevel"/>
    <w:tmpl w:val="5B9242EE"/>
    <w:lvl w:ilvl="0">
      <w:start w:val="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C7D1393"/>
    <w:multiLevelType w:val="multilevel"/>
    <w:tmpl w:val="649079BC"/>
    <w:lvl w:ilvl="0">
      <w:start w:val="4"/>
      <w:numFmt w:val="decimal"/>
      <w:lvlText w:val="%1"/>
      <w:lvlJc w:val="left"/>
      <w:pPr>
        <w:ind w:left="480" w:hanging="480"/>
      </w:pPr>
      <w:rPr>
        <w:rFonts w:hint="default"/>
      </w:rPr>
    </w:lvl>
    <w:lvl w:ilvl="1">
      <w:start w:val="3"/>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1CB1760B"/>
    <w:multiLevelType w:val="hybridMultilevel"/>
    <w:tmpl w:val="DC7E5E30"/>
    <w:lvl w:ilvl="0" w:tplc="0A7CA07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1FD26909"/>
    <w:multiLevelType w:val="multilevel"/>
    <w:tmpl w:val="85882C5E"/>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3AA706C"/>
    <w:multiLevelType w:val="hybridMultilevel"/>
    <w:tmpl w:val="E75C5EB0"/>
    <w:lvl w:ilvl="0" w:tplc="A788B96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67916DB"/>
    <w:multiLevelType w:val="hybridMultilevel"/>
    <w:tmpl w:val="10A4B9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EB1C75"/>
    <w:multiLevelType w:val="hybridMultilevel"/>
    <w:tmpl w:val="F15CD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7F23725"/>
    <w:multiLevelType w:val="hybridMultilevel"/>
    <w:tmpl w:val="AC92D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7FB7005"/>
    <w:multiLevelType w:val="hybridMultilevel"/>
    <w:tmpl w:val="AF2A80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22A4488"/>
    <w:multiLevelType w:val="hybridMultilevel"/>
    <w:tmpl w:val="DD14C19A"/>
    <w:lvl w:ilvl="0" w:tplc="6A12AD6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39912EDE"/>
    <w:multiLevelType w:val="hybridMultilevel"/>
    <w:tmpl w:val="89CE2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D1802E7"/>
    <w:multiLevelType w:val="multilevel"/>
    <w:tmpl w:val="093CBE22"/>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4B0A95"/>
    <w:multiLevelType w:val="hybridMultilevel"/>
    <w:tmpl w:val="8E8052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910978"/>
    <w:multiLevelType w:val="hybridMultilevel"/>
    <w:tmpl w:val="E6000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056C37"/>
    <w:multiLevelType w:val="hybridMultilevel"/>
    <w:tmpl w:val="B32E91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164A71"/>
    <w:multiLevelType w:val="hybridMultilevel"/>
    <w:tmpl w:val="0BE6B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295313"/>
    <w:multiLevelType w:val="hybridMultilevel"/>
    <w:tmpl w:val="6D6080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822719A"/>
    <w:multiLevelType w:val="hybridMultilevel"/>
    <w:tmpl w:val="FFE69E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9D004E7"/>
    <w:multiLevelType w:val="hybridMultilevel"/>
    <w:tmpl w:val="8FE4B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9FE522C"/>
    <w:multiLevelType w:val="hybridMultilevel"/>
    <w:tmpl w:val="635C1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8163B5"/>
    <w:multiLevelType w:val="hybridMultilevel"/>
    <w:tmpl w:val="F066F9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BB304F"/>
    <w:multiLevelType w:val="multilevel"/>
    <w:tmpl w:val="14AC8984"/>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E0315B"/>
    <w:multiLevelType w:val="hybridMultilevel"/>
    <w:tmpl w:val="FD28A216"/>
    <w:lvl w:ilvl="0" w:tplc="BBB236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A62A4"/>
    <w:multiLevelType w:val="hybridMultilevel"/>
    <w:tmpl w:val="DC30D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57E5C60"/>
    <w:multiLevelType w:val="hybridMultilevel"/>
    <w:tmpl w:val="4CD053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61338EF"/>
    <w:multiLevelType w:val="multilevel"/>
    <w:tmpl w:val="CC6282F2"/>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7" w15:restartNumberingAfterBreak="0">
    <w:nsid w:val="6BEA2F19"/>
    <w:multiLevelType w:val="hybridMultilevel"/>
    <w:tmpl w:val="F760DE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C50F5B"/>
    <w:multiLevelType w:val="hybridMultilevel"/>
    <w:tmpl w:val="38E4FBAC"/>
    <w:lvl w:ilvl="0" w:tplc="85822EF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DF5263C"/>
    <w:multiLevelType w:val="hybridMultilevel"/>
    <w:tmpl w:val="1242F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FD513F"/>
    <w:multiLevelType w:val="multilevel"/>
    <w:tmpl w:val="27E009F0"/>
    <w:lvl w:ilvl="0">
      <w:start w:val="3"/>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6EB2789F"/>
    <w:multiLevelType w:val="hybridMultilevel"/>
    <w:tmpl w:val="6DBE9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85173D"/>
    <w:multiLevelType w:val="hybridMultilevel"/>
    <w:tmpl w:val="5178B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9312A95"/>
    <w:multiLevelType w:val="hybridMultilevel"/>
    <w:tmpl w:val="10D63AD6"/>
    <w:lvl w:ilvl="0" w:tplc="0530775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4" w15:restartNumberingAfterBreak="0">
    <w:nsid w:val="7FF23647"/>
    <w:multiLevelType w:val="hybridMultilevel"/>
    <w:tmpl w:val="26829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2881824">
    <w:abstractNumId w:val="0"/>
  </w:num>
  <w:num w:numId="2" w16cid:durableId="1895845055">
    <w:abstractNumId w:val="23"/>
  </w:num>
  <w:num w:numId="3" w16cid:durableId="1104574297">
    <w:abstractNumId w:val="14"/>
  </w:num>
  <w:num w:numId="4" w16cid:durableId="331874738">
    <w:abstractNumId w:val="22"/>
  </w:num>
  <w:num w:numId="5" w16cid:durableId="168954581">
    <w:abstractNumId w:val="32"/>
  </w:num>
  <w:num w:numId="6" w16cid:durableId="409352340">
    <w:abstractNumId w:val="11"/>
  </w:num>
  <w:num w:numId="7" w16cid:durableId="3747054">
    <w:abstractNumId w:val="12"/>
  </w:num>
  <w:num w:numId="8" w16cid:durableId="358242039">
    <w:abstractNumId w:val="13"/>
  </w:num>
  <w:num w:numId="9" w16cid:durableId="565143472">
    <w:abstractNumId w:val="3"/>
  </w:num>
  <w:num w:numId="10" w16cid:durableId="1590037722">
    <w:abstractNumId w:val="20"/>
  </w:num>
  <w:num w:numId="11" w16cid:durableId="504324990">
    <w:abstractNumId w:val="43"/>
  </w:num>
  <w:num w:numId="12" w16cid:durableId="1334335675">
    <w:abstractNumId w:val="1"/>
  </w:num>
  <w:num w:numId="13" w16cid:durableId="678502072">
    <w:abstractNumId w:val="15"/>
  </w:num>
  <w:num w:numId="14" w16cid:durableId="154224485">
    <w:abstractNumId w:val="33"/>
  </w:num>
  <w:num w:numId="15" w16cid:durableId="757407942">
    <w:abstractNumId w:val="10"/>
  </w:num>
  <w:num w:numId="16" w16cid:durableId="1058212381">
    <w:abstractNumId w:val="16"/>
  </w:num>
  <w:num w:numId="17" w16cid:durableId="1999922961">
    <w:abstractNumId w:val="31"/>
  </w:num>
  <w:num w:numId="18" w16cid:durableId="1751923698">
    <w:abstractNumId w:val="7"/>
  </w:num>
  <w:num w:numId="19" w16cid:durableId="304238939">
    <w:abstractNumId w:val="36"/>
  </w:num>
  <w:num w:numId="20" w16cid:durableId="1310864175">
    <w:abstractNumId w:val="6"/>
  </w:num>
  <w:num w:numId="21" w16cid:durableId="915893723">
    <w:abstractNumId w:val="28"/>
  </w:num>
  <w:num w:numId="22" w16cid:durableId="2124572395">
    <w:abstractNumId w:val="44"/>
  </w:num>
  <w:num w:numId="23" w16cid:durableId="594942675">
    <w:abstractNumId w:val="41"/>
  </w:num>
  <w:num w:numId="24" w16cid:durableId="1398242779">
    <w:abstractNumId w:val="19"/>
  </w:num>
  <w:num w:numId="25" w16cid:durableId="2030599176">
    <w:abstractNumId w:val="17"/>
  </w:num>
  <w:num w:numId="26" w16cid:durableId="187569795">
    <w:abstractNumId w:val="38"/>
  </w:num>
  <w:num w:numId="27" w16cid:durableId="604926591">
    <w:abstractNumId w:val="21"/>
  </w:num>
  <w:num w:numId="28" w16cid:durableId="639112231">
    <w:abstractNumId w:val="2"/>
  </w:num>
  <w:num w:numId="29" w16cid:durableId="789980936">
    <w:abstractNumId w:val="34"/>
  </w:num>
  <w:num w:numId="30" w16cid:durableId="359937114">
    <w:abstractNumId w:val="18"/>
  </w:num>
  <w:num w:numId="31" w16cid:durableId="328101769">
    <w:abstractNumId w:val="26"/>
  </w:num>
  <w:num w:numId="32" w16cid:durableId="2045250052">
    <w:abstractNumId w:val="25"/>
  </w:num>
  <w:num w:numId="33" w16cid:durableId="596140835">
    <w:abstractNumId w:val="37"/>
  </w:num>
  <w:num w:numId="34" w16cid:durableId="1744718136">
    <w:abstractNumId w:val="9"/>
  </w:num>
  <w:num w:numId="35" w16cid:durableId="1751076695">
    <w:abstractNumId w:val="42"/>
  </w:num>
  <w:num w:numId="36" w16cid:durableId="1354652016">
    <w:abstractNumId w:val="39"/>
  </w:num>
  <w:num w:numId="37" w16cid:durableId="1163816550">
    <w:abstractNumId w:val="5"/>
  </w:num>
  <w:num w:numId="38" w16cid:durableId="396754983">
    <w:abstractNumId w:val="8"/>
  </w:num>
  <w:num w:numId="39" w16cid:durableId="1020157323">
    <w:abstractNumId w:val="27"/>
  </w:num>
  <w:num w:numId="40" w16cid:durableId="1360424997">
    <w:abstractNumId w:val="29"/>
  </w:num>
  <w:num w:numId="41" w16cid:durableId="1534726072">
    <w:abstractNumId w:val="24"/>
  </w:num>
  <w:num w:numId="42" w16cid:durableId="862060783">
    <w:abstractNumId w:val="35"/>
  </w:num>
  <w:num w:numId="43" w16cid:durableId="2139257737">
    <w:abstractNumId w:val="40"/>
  </w:num>
  <w:num w:numId="44" w16cid:durableId="1148593337">
    <w:abstractNumId w:val="4"/>
  </w:num>
  <w:num w:numId="45" w16cid:durableId="19691242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C1"/>
    <w:rsid w:val="000047A8"/>
    <w:rsid w:val="00011EB5"/>
    <w:rsid w:val="00022FE2"/>
    <w:rsid w:val="000315B9"/>
    <w:rsid w:val="00031811"/>
    <w:rsid w:val="00033D08"/>
    <w:rsid w:val="00034383"/>
    <w:rsid w:val="0003495A"/>
    <w:rsid w:val="00070B08"/>
    <w:rsid w:val="00070DC7"/>
    <w:rsid w:val="00072960"/>
    <w:rsid w:val="000806FA"/>
    <w:rsid w:val="00081173"/>
    <w:rsid w:val="000B0F74"/>
    <w:rsid w:val="000B1160"/>
    <w:rsid w:val="000D1431"/>
    <w:rsid w:val="000D2854"/>
    <w:rsid w:val="001115FD"/>
    <w:rsid w:val="00113C54"/>
    <w:rsid w:val="00141432"/>
    <w:rsid w:val="00142B04"/>
    <w:rsid w:val="0016037C"/>
    <w:rsid w:val="00170F74"/>
    <w:rsid w:val="00175572"/>
    <w:rsid w:val="001766F6"/>
    <w:rsid w:val="00187E1D"/>
    <w:rsid w:val="00191A6D"/>
    <w:rsid w:val="001A1124"/>
    <w:rsid w:val="001A17AF"/>
    <w:rsid w:val="001A29A5"/>
    <w:rsid w:val="001A7857"/>
    <w:rsid w:val="001B173E"/>
    <w:rsid w:val="001B2F08"/>
    <w:rsid w:val="001C60EE"/>
    <w:rsid w:val="001C7E20"/>
    <w:rsid w:val="001D6673"/>
    <w:rsid w:val="001E4642"/>
    <w:rsid w:val="001E5240"/>
    <w:rsid w:val="001F1016"/>
    <w:rsid w:val="001F624E"/>
    <w:rsid w:val="00200AEB"/>
    <w:rsid w:val="002031B9"/>
    <w:rsid w:val="002123E2"/>
    <w:rsid w:val="00213406"/>
    <w:rsid w:val="00227174"/>
    <w:rsid w:val="00237320"/>
    <w:rsid w:val="0024147E"/>
    <w:rsid w:val="002523A0"/>
    <w:rsid w:val="00266726"/>
    <w:rsid w:val="00270405"/>
    <w:rsid w:val="00275A1C"/>
    <w:rsid w:val="002770B6"/>
    <w:rsid w:val="00283977"/>
    <w:rsid w:val="00287B3E"/>
    <w:rsid w:val="00290FF3"/>
    <w:rsid w:val="00293045"/>
    <w:rsid w:val="00296A6F"/>
    <w:rsid w:val="0029712D"/>
    <w:rsid w:val="002B0EC7"/>
    <w:rsid w:val="002B4770"/>
    <w:rsid w:val="002C4844"/>
    <w:rsid w:val="002C70A9"/>
    <w:rsid w:val="002D6D9E"/>
    <w:rsid w:val="002D6EAA"/>
    <w:rsid w:val="002E51C9"/>
    <w:rsid w:val="002F63D2"/>
    <w:rsid w:val="00301A77"/>
    <w:rsid w:val="00310618"/>
    <w:rsid w:val="00316494"/>
    <w:rsid w:val="00323DB5"/>
    <w:rsid w:val="003241CE"/>
    <w:rsid w:val="00337440"/>
    <w:rsid w:val="00343300"/>
    <w:rsid w:val="003502DB"/>
    <w:rsid w:val="00352843"/>
    <w:rsid w:val="00370F47"/>
    <w:rsid w:val="0037228F"/>
    <w:rsid w:val="003725B9"/>
    <w:rsid w:val="003765C5"/>
    <w:rsid w:val="00377161"/>
    <w:rsid w:val="0038137A"/>
    <w:rsid w:val="003848C4"/>
    <w:rsid w:val="00386377"/>
    <w:rsid w:val="003867F3"/>
    <w:rsid w:val="003A6CF4"/>
    <w:rsid w:val="003B447D"/>
    <w:rsid w:val="003B4BA7"/>
    <w:rsid w:val="003B5584"/>
    <w:rsid w:val="003B76A3"/>
    <w:rsid w:val="003C4BA4"/>
    <w:rsid w:val="003D2D49"/>
    <w:rsid w:val="003D356A"/>
    <w:rsid w:val="003E03DF"/>
    <w:rsid w:val="00401355"/>
    <w:rsid w:val="0040137D"/>
    <w:rsid w:val="00402519"/>
    <w:rsid w:val="00406462"/>
    <w:rsid w:val="00414747"/>
    <w:rsid w:val="00420B7F"/>
    <w:rsid w:val="0043474B"/>
    <w:rsid w:val="00436019"/>
    <w:rsid w:val="004361C1"/>
    <w:rsid w:val="004368FE"/>
    <w:rsid w:val="00440C4D"/>
    <w:rsid w:val="00447FC6"/>
    <w:rsid w:val="00454C84"/>
    <w:rsid w:val="004840FB"/>
    <w:rsid w:val="00487476"/>
    <w:rsid w:val="004C2E9F"/>
    <w:rsid w:val="004C36CC"/>
    <w:rsid w:val="004C50FF"/>
    <w:rsid w:val="004D62E9"/>
    <w:rsid w:val="004E0F26"/>
    <w:rsid w:val="004E1EDF"/>
    <w:rsid w:val="004E50F2"/>
    <w:rsid w:val="004F347B"/>
    <w:rsid w:val="004F71E6"/>
    <w:rsid w:val="00516E3D"/>
    <w:rsid w:val="005209A9"/>
    <w:rsid w:val="00520AA0"/>
    <w:rsid w:val="00532314"/>
    <w:rsid w:val="005440C1"/>
    <w:rsid w:val="00544B96"/>
    <w:rsid w:val="00555635"/>
    <w:rsid w:val="00570DF1"/>
    <w:rsid w:val="00576887"/>
    <w:rsid w:val="005829D0"/>
    <w:rsid w:val="00585D97"/>
    <w:rsid w:val="005A2B9B"/>
    <w:rsid w:val="005B793C"/>
    <w:rsid w:val="005C0140"/>
    <w:rsid w:val="005C032B"/>
    <w:rsid w:val="005C0E0D"/>
    <w:rsid w:val="005C3DA6"/>
    <w:rsid w:val="005C529F"/>
    <w:rsid w:val="005C5F3D"/>
    <w:rsid w:val="005C6B34"/>
    <w:rsid w:val="005D02C0"/>
    <w:rsid w:val="005D0909"/>
    <w:rsid w:val="005D4B08"/>
    <w:rsid w:val="005E53F3"/>
    <w:rsid w:val="005F616A"/>
    <w:rsid w:val="006040C3"/>
    <w:rsid w:val="00613C53"/>
    <w:rsid w:val="00616C25"/>
    <w:rsid w:val="006178C0"/>
    <w:rsid w:val="00622E3E"/>
    <w:rsid w:val="006242C6"/>
    <w:rsid w:val="00635A07"/>
    <w:rsid w:val="0065126C"/>
    <w:rsid w:val="00651CD6"/>
    <w:rsid w:val="00665520"/>
    <w:rsid w:val="0067591F"/>
    <w:rsid w:val="00683B28"/>
    <w:rsid w:val="00692737"/>
    <w:rsid w:val="00692A23"/>
    <w:rsid w:val="00694260"/>
    <w:rsid w:val="006A1698"/>
    <w:rsid w:val="006A3D41"/>
    <w:rsid w:val="006B66BD"/>
    <w:rsid w:val="006C1DB7"/>
    <w:rsid w:val="006C71BA"/>
    <w:rsid w:val="006F067B"/>
    <w:rsid w:val="006F7540"/>
    <w:rsid w:val="006F7630"/>
    <w:rsid w:val="0071335A"/>
    <w:rsid w:val="0071517C"/>
    <w:rsid w:val="00723EAB"/>
    <w:rsid w:val="007271A5"/>
    <w:rsid w:val="00730EC7"/>
    <w:rsid w:val="00741239"/>
    <w:rsid w:val="00744435"/>
    <w:rsid w:val="00757018"/>
    <w:rsid w:val="00757C0F"/>
    <w:rsid w:val="00770858"/>
    <w:rsid w:val="00771A92"/>
    <w:rsid w:val="00773E12"/>
    <w:rsid w:val="00784073"/>
    <w:rsid w:val="00784AE0"/>
    <w:rsid w:val="00790679"/>
    <w:rsid w:val="00797661"/>
    <w:rsid w:val="007A3108"/>
    <w:rsid w:val="007A7209"/>
    <w:rsid w:val="007B6D2B"/>
    <w:rsid w:val="007C2125"/>
    <w:rsid w:val="007D7364"/>
    <w:rsid w:val="007F28F3"/>
    <w:rsid w:val="00806971"/>
    <w:rsid w:val="00807505"/>
    <w:rsid w:val="008076DE"/>
    <w:rsid w:val="00807CEB"/>
    <w:rsid w:val="008105AE"/>
    <w:rsid w:val="00811B71"/>
    <w:rsid w:val="0081460D"/>
    <w:rsid w:val="00827226"/>
    <w:rsid w:val="00827CE5"/>
    <w:rsid w:val="0084212E"/>
    <w:rsid w:val="0085345C"/>
    <w:rsid w:val="00863806"/>
    <w:rsid w:val="008931CB"/>
    <w:rsid w:val="00893BDB"/>
    <w:rsid w:val="00893ECD"/>
    <w:rsid w:val="008A0D12"/>
    <w:rsid w:val="008A1592"/>
    <w:rsid w:val="008E2A61"/>
    <w:rsid w:val="0090387B"/>
    <w:rsid w:val="009079B1"/>
    <w:rsid w:val="009124F1"/>
    <w:rsid w:val="009127DC"/>
    <w:rsid w:val="009201D8"/>
    <w:rsid w:val="0094226D"/>
    <w:rsid w:val="00947534"/>
    <w:rsid w:val="009511A0"/>
    <w:rsid w:val="009536D0"/>
    <w:rsid w:val="009569BC"/>
    <w:rsid w:val="009662C7"/>
    <w:rsid w:val="00966630"/>
    <w:rsid w:val="00986390"/>
    <w:rsid w:val="0099267F"/>
    <w:rsid w:val="00993668"/>
    <w:rsid w:val="009B308E"/>
    <w:rsid w:val="009C1356"/>
    <w:rsid w:val="009E2E7E"/>
    <w:rsid w:val="009E69AD"/>
    <w:rsid w:val="009E7C63"/>
    <w:rsid w:val="009F3A24"/>
    <w:rsid w:val="009F3AAA"/>
    <w:rsid w:val="009F5019"/>
    <w:rsid w:val="00A1276A"/>
    <w:rsid w:val="00A21EB2"/>
    <w:rsid w:val="00A220FE"/>
    <w:rsid w:val="00A2749E"/>
    <w:rsid w:val="00A406DD"/>
    <w:rsid w:val="00A453CA"/>
    <w:rsid w:val="00A45DC7"/>
    <w:rsid w:val="00A53390"/>
    <w:rsid w:val="00A5358B"/>
    <w:rsid w:val="00A55D00"/>
    <w:rsid w:val="00A615C6"/>
    <w:rsid w:val="00A636EB"/>
    <w:rsid w:val="00A80F7E"/>
    <w:rsid w:val="00A822DE"/>
    <w:rsid w:val="00A93BA2"/>
    <w:rsid w:val="00AA47C5"/>
    <w:rsid w:val="00AA78FB"/>
    <w:rsid w:val="00AA7A05"/>
    <w:rsid w:val="00AB0786"/>
    <w:rsid w:val="00AC16DA"/>
    <w:rsid w:val="00AC3173"/>
    <w:rsid w:val="00AC402B"/>
    <w:rsid w:val="00AD0E65"/>
    <w:rsid w:val="00AD2B38"/>
    <w:rsid w:val="00AF5624"/>
    <w:rsid w:val="00AF7646"/>
    <w:rsid w:val="00B03EA6"/>
    <w:rsid w:val="00B11D82"/>
    <w:rsid w:val="00B13D20"/>
    <w:rsid w:val="00B418D9"/>
    <w:rsid w:val="00B46C04"/>
    <w:rsid w:val="00B533F1"/>
    <w:rsid w:val="00B5549F"/>
    <w:rsid w:val="00B606CC"/>
    <w:rsid w:val="00B62647"/>
    <w:rsid w:val="00B904A8"/>
    <w:rsid w:val="00BA38F8"/>
    <w:rsid w:val="00BB16A6"/>
    <w:rsid w:val="00BB4D42"/>
    <w:rsid w:val="00BC7237"/>
    <w:rsid w:val="00BE6C33"/>
    <w:rsid w:val="00BE6C9D"/>
    <w:rsid w:val="00C0064C"/>
    <w:rsid w:val="00C02A00"/>
    <w:rsid w:val="00C059D4"/>
    <w:rsid w:val="00C202CB"/>
    <w:rsid w:val="00C2707A"/>
    <w:rsid w:val="00C45F95"/>
    <w:rsid w:val="00C5114E"/>
    <w:rsid w:val="00C55D0D"/>
    <w:rsid w:val="00C818F5"/>
    <w:rsid w:val="00C820F0"/>
    <w:rsid w:val="00C85878"/>
    <w:rsid w:val="00C86BCE"/>
    <w:rsid w:val="00C87E32"/>
    <w:rsid w:val="00C926B4"/>
    <w:rsid w:val="00CA20C7"/>
    <w:rsid w:val="00CB6CE2"/>
    <w:rsid w:val="00CD39F9"/>
    <w:rsid w:val="00CD6519"/>
    <w:rsid w:val="00CE571C"/>
    <w:rsid w:val="00D00E21"/>
    <w:rsid w:val="00D04C74"/>
    <w:rsid w:val="00D12A59"/>
    <w:rsid w:val="00D139E2"/>
    <w:rsid w:val="00D16896"/>
    <w:rsid w:val="00D22B1A"/>
    <w:rsid w:val="00D27AB6"/>
    <w:rsid w:val="00D4037B"/>
    <w:rsid w:val="00D41B5B"/>
    <w:rsid w:val="00D51518"/>
    <w:rsid w:val="00D5888B"/>
    <w:rsid w:val="00D62002"/>
    <w:rsid w:val="00D67ABD"/>
    <w:rsid w:val="00D814EB"/>
    <w:rsid w:val="00D8459C"/>
    <w:rsid w:val="00D950C3"/>
    <w:rsid w:val="00DA3466"/>
    <w:rsid w:val="00DB3C33"/>
    <w:rsid w:val="00DB41FA"/>
    <w:rsid w:val="00DB4216"/>
    <w:rsid w:val="00DD09A7"/>
    <w:rsid w:val="00DD1E57"/>
    <w:rsid w:val="00DD2E01"/>
    <w:rsid w:val="00DE0EE3"/>
    <w:rsid w:val="00E036F1"/>
    <w:rsid w:val="00E0778D"/>
    <w:rsid w:val="00E125F2"/>
    <w:rsid w:val="00E16B39"/>
    <w:rsid w:val="00E1717E"/>
    <w:rsid w:val="00E17AF5"/>
    <w:rsid w:val="00E20066"/>
    <w:rsid w:val="00E20849"/>
    <w:rsid w:val="00E2549F"/>
    <w:rsid w:val="00E32673"/>
    <w:rsid w:val="00E42628"/>
    <w:rsid w:val="00E42A4A"/>
    <w:rsid w:val="00E43C64"/>
    <w:rsid w:val="00E51E30"/>
    <w:rsid w:val="00E56EF9"/>
    <w:rsid w:val="00E5740E"/>
    <w:rsid w:val="00E634F9"/>
    <w:rsid w:val="00E63592"/>
    <w:rsid w:val="00E72037"/>
    <w:rsid w:val="00E74BF4"/>
    <w:rsid w:val="00E81B64"/>
    <w:rsid w:val="00E86E84"/>
    <w:rsid w:val="00E9387E"/>
    <w:rsid w:val="00EA486E"/>
    <w:rsid w:val="00EB3710"/>
    <w:rsid w:val="00EB625F"/>
    <w:rsid w:val="00ED37A0"/>
    <w:rsid w:val="00F0732B"/>
    <w:rsid w:val="00F106C4"/>
    <w:rsid w:val="00F21CD8"/>
    <w:rsid w:val="00F241E6"/>
    <w:rsid w:val="00F36E01"/>
    <w:rsid w:val="00F40F98"/>
    <w:rsid w:val="00F415C0"/>
    <w:rsid w:val="00F41DE8"/>
    <w:rsid w:val="00F42DDA"/>
    <w:rsid w:val="00F4663A"/>
    <w:rsid w:val="00F56C9D"/>
    <w:rsid w:val="00F636C2"/>
    <w:rsid w:val="00F82F7A"/>
    <w:rsid w:val="00F9009E"/>
    <w:rsid w:val="00F96BEF"/>
    <w:rsid w:val="00FC2D2D"/>
    <w:rsid w:val="00FC39DB"/>
    <w:rsid w:val="00FD1DD7"/>
    <w:rsid w:val="00FD717B"/>
    <w:rsid w:val="00FE1133"/>
    <w:rsid w:val="00FF09A6"/>
    <w:rsid w:val="00FF0CD1"/>
    <w:rsid w:val="00FF7785"/>
    <w:rsid w:val="04ADD987"/>
    <w:rsid w:val="059ADB04"/>
    <w:rsid w:val="05A14A8C"/>
    <w:rsid w:val="05B0287E"/>
    <w:rsid w:val="06B4BA50"/>
    <w:rsid w:val="081EA5EF"/>
    <w:rsid w:val="08E887F6"/>
    <w:rsid w:val="09A963B2"/>
    <w:rsid w:val="09EB8C87"/>
    <w:rsid w:val="0ADB141F"/>
    <w:rsid w:val="0E7B413E"/>
    <w:rsid w:val="0F12F69C"/>
    <w:rsid w:val="10F0DADE"/>
    <w:rsid w:val="10F19434"/>
    <w:rsid w:val="137ADE5C"/>
    <w:rsid w:val="14AE747D"/>
    <w:rsid w:val="1A3C18A7"/>
    <w:rsid w:val="1A8153C4"/>
    <w:rsid w:val="1E697B32"/>
    <w:rsid w:val="1ED7E6F2"/>
    <w:rsid w:val="1F54C4E7"/>
    <w:rsid w:val="24B4DD44"/>
    <w:rsid w:val="254D255F"/>
    <w:rsid w:val="25672444"/>
    <w:rsid w:val="2A9F6514"/>
    <w:rsid w:val="2B96DAA0"/>
    <w:rsid w:val="2C3B3575"/>
    <w:rsid w:val="2D9E06DF"/>
    <w:rsid w:val="2EC30945"/>
    <w:rsid w:val="32151AA3"/>
    <w:rsid w:val="3518F46A"/>
    <w:rsid w:val="35E8F92D"/>
    <w:rsid w:val="3BA258D5"/>
    <w:rsid w:val="3E4FDC2F"/>
    <w:rsid w:val="3E62032C"/>
    <w:rsid w:val="3EB42B7F"/>
    <w:rsid w:val="40FFF6D4"/>
    <w:rsid w:val="4150D65D"/>
    <w:rsid w:val="418A43EE"/>
    <w:rsid w:val="441E6F39"/>
    <w:rsid w:val="44379796"/>
    <w:rsid w:val="44509CB5"/>
    <w:rsid w:val="4488771F"/>
    <w:rsid w:val="46033298"/>
    <w:rsid w:val="46C9D159"/>
    <w:rsid w:val="46D2D61B"/>
    <w:rsid w:val="47070172"/>
    <w:rsid w:val="476CA830"/>
    <w:rsid w:val="49F14E80"/>
    <w:rsid w:val="4BA6473E"/>
    <w:rsid w:val="4C6F8AB9"/>
    <w:rsid w:val="4DF969BE"/>
    <w:rsid w:val="4E09197E"/>
    <w:rsid w:val="4E35DA92"/>
    <w:rsid w:val="4F55DB56"/>
    <w:rsid w:val="4FE0F824"/>
    <w:rsid w:val="5079B861"/>
    <w:rsid w:val="50EEACC2"/>
    <w:rsid w:val="527D6599"/>
    <w:rsid w:val="533EF078"/>
    <w:rsid w:val="535DF47C"/>
    <w:rsid w:val="554D2984"/>
    <w:rsid w:val="5638A4E2"/>
    <w:rsid w:val="56C42657"/>
    <w:rsid w:val="578C2EC7"/>
    <w:rsid w:val="582FD208"/>
    <w:rsid w:val="5CF8CF49"/>
    <w:rsid w:val="5DF2C52B"/>
    <w:rsid w:val="5EB114A1"/>
    <w:rsid w:val="5F2017C5"/>
    <w:rsid w:val="5F8295D3"/>
    <w:rsid w:val="61C0C8E0"/>
    <w:rsid w:val="6206D8FE"/>
    <w:rsid w:val="632561DD"/>
    <w:rsid w:val="6490C6F6"/>
    <w:rsid w:val="66B2DC45"/>
    <w:rsid w:val="66D3FBC5"/>
    <w:rsid w:val="6702F2DE"/>
    <w:rsid w:val="684EACA6"/>
    <w:rsid w:val="69E22ADA"/>
    <w:rsid w:val="6B115907"/>
    <w:rsid w:val="6BF27F62"/>
    <w:rsid w:val="6E8E2E21"/>
    <w:rsid w:val="6EA6F725"/>
    <w:rsid w:val="6FE4CA2A"/>
    <w:rsid w:val="70D9F976"/>
    <w:rsid w:val="715BC6FD"/>
    <w:rsid w:val="7174EF5A"/>
    <w:rsid w:val="7175EB79"/>
    <w:rsid w:val="75838691"/>
    <w:rsid w:val="76AFDD29"/>
    <w:rsid w:val="795299B3"/>
    <w:rsid w:val="7966D8E2"/>
    <w:rsid w:val="7A7F6F63"/>
    <w:rsid w:val="7F164B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95C95"/>
  <w15:docId w15:val="{F76B243E-7941-4873-890A-584DE510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C1"/>
    <w:pPr>
      <w:jc w:val="both"/>
    </w:pPr>
    <w:rPr>
      <w:rFonts w:ascii="Calibri" w:eastAsia="Calibri" w:hAnsi="Calibri" w:cs="Calibri"/>
      <w:lang w:eastAsia="pt-BR"/>
    </w:rPr>
  </w:style>
  <w:style w:type="paragraph" w:styleId="Ttulo1">
    <w:name w:val="heading 1"/>
    <w:basedOn w:val="Normal"/>
    <w:next w:val="Normal"/>
    <w:link w:val="Ttulo1Char"/>
    <w:uiPriority w:val="9"/>
    <w:qFormat/>
    <w:rsid w:val="008A1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A1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A159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723E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5440C1"/>
    <w:pPr>
      <w:jc w:val="both"/>
    </w:pPr>
    <w:rPr>
      <w:rFonts w:ascii="Calibri" w:eastAsia="Calibri" w:hAnsi="Calibri" w:cs="Calibri"/>
      <w:lang w:eastAsia="pt-BR"/>
    </w:rPr>
  </w:style>
  <w:style w:type="character" w:styleId="Hyperlink">
    <w:name w:val="Hyperlink"/>
    <w:basedOn w:val="Fontepargpadro"/>
    <w:uiPriority w:val="99"/>
    <w:unhideWhenUsed/>
    <w:rsid w:val="005440C1"/>
    <w:rPr>
      <w:color w:val="0000FF" w:themeColor="hyperlink"/>
      <w:u w:val="single"/>
    </w:rPr>
  </w:style>
  <w:style w:type="paragraph" w:styleId="PargrafodaLista">
    <w:name w:val="List Paragraph"/>
    <w:basedOn w:val="Normal"/>
    <w:uiPriority w:val="34"/>
    <w:qFormat/>
    <w:rsid w:val="007F28F3"/>
    <w:pPr>
      <w:ind w:left="720"/>
      <w:contextualSpacing/>
    </w:pPr>
  </w:style>
  <w:style w:type="table" w:styleId="Tabelacomgrade">
    <w:name w:val="Table Grid"/>
    <w:basedOn w:val="Tabelanormal"/>
    <w:uiPriority w:val="59"/>
    <w:unhideWhenUsed/>
    <w:rsid w:val="00283977"/>
    <w:pPr>
      <w:spacing w:after="0" w:line="240" w:lineRule="auto"/>
      <w:jc w:val="both"/>
    </w:pPr>
    <w:rPr>
      <w:rFonts w:ascii="Calibri" w:eastAsia="Calibri" w:hAnsi="Calibri" w:cs="Calibri"/>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8A1592"/>
    <w:rPr>
      <w:rFonts w:asciiTheme="majorHAnsi" w:eastAsiaTheme="majorEastAsia" w:hAnsiTheme="majorHAnsi" w:cstheme="majorBidi"/>
      <w:b/>
      <w:bCs/>
      <w:color w:val="365F91" w:themeColor="accent1" w:themeShade="BF"/>
      <w:sz w:val="28"/>
      <w:szCs w:val="28"/>
      <w:lang w:eastAsia="pt-BR"/>
    </w:rPr>
  </w:style>
  <w:style w:type="paragraph" w:styleId="Cabealho">
    <w:name w:val="header"/>
    <w:basedOn w:val="Normal"/>
    <w:link w:val="CabealhoChar"/>
    <w:uiPriority w:val="99"/>
    <w:unhideWhenUsed/>
    <w:rsid w:val="008A15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1592"/>
    <w:rPr>
      <w:rFonts w:ascii="Calibri" w:eastAsia="Calibri" w:hAnsi="Calibri" w:cs="Calibri"/>
      <w:lang w:eastAsia="pt-BR"/>
    </w:rPr>
  </w:style>
  <w:style w:type="paragraph" w:styleId="Rodap">
    <w:name w:val="footer"/>
    <w:basedOn w:val="Normal"/>
    <w:link w:val="RodapChar"/>
    <w:uiPriority w:val="99"/>
    <w:unhideWhenUsed/>
    <w:rsid w:val="008A1592"/>
    <w:pPr>
      <w:tabs>
        <w:tab w:val="center" w:pos="4252"/>
        <w:tab w:val="right" w:pos="8504"/>
      </w:tabs>
      <w:spacing w:after="0" w:line="240" w:lineRule="auto"/>
    </w:pPr>
  </w:style>
  <w:style w:type="character" w:customStyle="1" w:styleId="RodapChar">
    <w:name w:val="Rodapé Char"/>
    <w:basedOn w:val="Fontepargpadro"/>
    <w:link w:val="Rodap"/>
    <w:uiPriority w:val="99"/>
    <w:rsid w:val="008A1592"/>
    <w:rPr>
      <w:rFonts w:ascii="Calibri" w:eastAsia="Calibri" w:hAnsi="Calibri" w:cs="Calibri"/>
      <w:lang w:eastAsia="pt-BR"/>
    </w:rPr>
  </w:style>
  <w:style w:type="character" w:customStyle="1" w:styleId="Ttulo2Char">
    <w:name w:val="Título 2 Char"/>
    <w:basedOn w:val="Fontepargpadro"/>
    <w:link w:val="Ttulo2"/>
    <w:uiPriority w:val="9"/>
    <w:rsid w:val="008A159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8A1592"/>
    <w:rPr>
      <w:rFonts w:asciiTheme="majorHAnsi" w:eastAsiaTheme="majorEastAsia" w:hAnsiTheme="majorHAnsi" w:cstheme="majorBidi"/>
      <w:b/>
      <w:bCs/>
      <w:color w:val="4F81BD" w:themeColor="accent1"/>
      <w:lang w:eastAsia="pt-BR"/>
    </w:rPr>
  </w:style>
  <w:style w:type="paragraph" w:styleId="Textodebalo">
    <w:name w:val="Balloon Text"/>
    <w:basedOn w:val="Normal"/>
    <w:link w:val="TextodebaloChar"/>
    <w:uiPriority w:val="99"/>
    <w:semiHidden/>
    <w:unhideWhenUsed/>
    <w:rsid w:val="005A2B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2B9B"/>
    <w:rPr>
      <w:rFonts w:ascii="Tahoma" w:eastAsia="Calibri" w:hAnsi="Tahoma" w:cs="Tahoma"/>
      <w:sz w:val="16"/>
      <w:szCs w:val="16"/>
      <w:lang w:eastAsia="pt-BR"/>
    </w:rPr>
  </w:style>
  <w:style w:type="character" w:styleId="HiperlinkVisitado">
    <w:name w:val="FollowedHyperlink"/>
    <w:basedOn w:val="Fontepargpadro"/>
    <w:uiPriority w:val="99"/>
    <w:semiHidden/>
    <w:unhideWhenUsed/>
    <w:rsid w:val="009C1356"/>
    <w:rPr>
      <w:color w:val="800080" w:themeColor="followedHyperlink"/>
      <w:u w:val="single"/>
    </w:rPr>
  </w:style>
  <w:style w:type="character" w:customStyle="1" w:styleId="MenoPendente1">
    <w:name w:val="Menção Pendente1"/>
    <w:basedOn w:val="Fontepargpadro"/>
    <w:uiPriority w:val="99"/>
    <w:semiHidden/>
    <w:unhideWhenUsed/>
    <w:rsid w:val="00E634F9"/>
    <w:rPr>
      <w:color w:val="605E5C"/>
      <w:shd w:val="clear" w:color="auto" w:fill="E1DFDD"/>
    </w:rPr>
  </w:style>
  <w:style w:type="character" w:customStyle="1" w:styleId="Ttulo4Char">
    <w:name w:val="Título 4 Char"/>
    <w:basedOn w:val="Fontepargpadro"/>
    <w:link w:val="Ttulo4"/>
    <w:uiPriority w:val="9"/>
    <w:rsid w:val="00723EAB"/>
    <w:rPr>
      <w:rFonts w:asciiTheme="majorHAnsi" w:eastAsiaTheme="majorEastAsia" w:hAnsiTheme="majorHAnsi" w:cstheme="majorBidi"/>
      <w:i/>
      <w:iCs/>
      <w:color w:val="365F91" w:themeColor="accent1" w:themeShade="BF"/>
      <w:lang w:eastAsia="pt-BR"/>
    </w:rPr>
  </w:style>
  <w:style w:type="character" w:customStyle="1" w:styleId="MenoPendente2">
    <w:name w:val="Menção Pendente2"/>
    <w:basedOn w:val="Fontepargpadro"/>
    <w:uiPriority w:val="99"/>
    <w:semiHidden/>
    <w:unhideWhenUsed/>
    <w:rsid w:val="00784AE0"/>
    <w:rPr>
      <w:color w:val="605E5C"/>
      <w:shd w:val="clear" w:color="auto" w:fill="E1DFDD"/>
    </w:rPr>
  </w:style>
  <w:style w:type="paragraph" w:customStyle="1" w:styleId="dou-paragraph">
    <w:name w:val="dou-paragraph"/>
    <w:basedOn w:val="Normal"/>
    <w:rsid w:val="00585D97"/>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5D9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fase">
    <w:name w:val="Emphasis"/>
    <w:basedOn w:val="Fontepargpadro"/>
    <w:uiPriority w:val="20"/>
    <w:qFormat/>
    <w:rsid w:val="00141432"/>
    <w:rPr>
      <w:i/>
      <w:iCs/>
    </w:rPr>
  </w:style>
  <w:style w:type="character" w:styleId="Refdecomentrio">
    <w:name w:val="annotation reference"/>
    <w:basedOn w:val="Fontepargpadro"/>
    <w:uiPriority w:val="99"/>
    <w:semiHidden/>
    <w:unhideWhenUsed/>
    <w:rsid w:val="00B11D82"/>
    <w:rPr>
      <w:sz w:val="16"/>
      <w:szCs w:val="16"/>
    </w:rPr>
  </w:style>
  <w:style w:type="paragraph" w:styleId="Textodecomentrio">
    <w:name w:val="annotation text"/>
    <w:basedOn w:val="Normal"/>
    <w:link w:val="TextodecomentrioChar"/>
    <w:uiPriority w:val="99"/>
    <w:semiHidden/>
    <w:unhideWhenUsed/>
    <w:rsid w:val="00B11D8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11D82"/>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11D82"/>
    <w:rPr>
      <w:b/>
      <w:bCs/>
    </w:rPr>
  </w:style>
  <w:style w:type="character" w:customStyle="1" w:styleId="AssuntodocomentrioChar">
    <w:name w:val="Assunto do comentário Char"/>
    <w:basedOn w:val="TextodecomentrioChar"/>
    <w:link w:val="Assuntodocomentrio"/>
    <w:uiPriority w:val="99"/>
    <w:semiHidden/>
    <w:rsid w:val="00B11D82"/>
    <w:rPr>
      <w:rFonts w:ascii="Calibri" w:eastAsia="Calibri" w:hAnsi="Calibri" w:cs="Calibri"/>
      <w:b/>
      <w:bCs/>
      <w:sz w:val="20"/>
      <w:szCs w:val="20"/>
      <w:lang w:eastAsia="pt-BR"/>
    </w:rPr>
  </w:style>
  <w:style w:type="character" w:styleId="MenoPendente">
    <w:name w:val="Unresolved Mention"/>
    <w:basedOn w:val="Fontepargpadro"/>
    <w:uiPriority w:val="99"/>
    <w:semiHidden/>
    <w:unhideWhenUsed/>
    <w:rsid w:val="0081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169259">
      <w:bodyDiv w:val="1"/>
      <w:marLeft w:val="0"/>
      <w:marRight w:val="0"/>
      <w:marTop w:val="0"/>
      <w:marBottom w:val="0"/>
      <w:divBdr>
        <w:top w:val="none" w:sz="0" w:space="0" w:color="auto"/>
        <w:left w:val="none" w:sz="0" w:space="0" w:color="auto"/>
        <w:bottom w:val="none" w:sz="0" w:space="0" w:color="auto"/>
        <w:right w:val="none" w:sz="0" w:space="0" w:color="auto"/>
      </w:divBdr>
    </w:div>
    <w:div w:id="19774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paola.santos6@fatec.sp.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zadora.lopes@fatec.sp.gov.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marcos.nardi@fatec.sp.gov.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F25E-80A3-42CF-9638-A0A9481D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5353</Words>
  <Characters>28907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Izadora</dc:creator>
  <cp:lastModifiedBy>Cyntia de Cassia Muniz</cp:lastModifiedBy>
  <cp:revision>9</cp:revision>
  <cp:lastPrinted>2023-05-19T15:41:00Z</cp:lastPrinted>
  <dcterms:created xsi:type="dcterms:W3CDTF">2024-11-27T12:05:00Z</dcterms:created>
  <dcterms:modified xsi:type="dcterms:W3CDTF">2024-11-27T13:11:00Z</dcterms:modified>
</cp:coreProperties>
</file>